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2828" w:rsidRPr="00B34C72" w:rsidRDefault="00982828">
      <w:pPr>
        <w:jc w:val="center"/>
        <w:rPr>
          <w:rFonts w:ascii="Bradley Hand ITC" w:hAnsi="Bradley Hand ITC" w:cs="Tahoma"/>
          <w:b/>
          <w:color w:val="984806"/>
          <w:sz w:val="52"/>
          <w:szCs w:val="52"/>
        </w:rPr>
      </w:pPr>
      <w:r w:rsidRPr="00B34C72">
        <w:rPr>
          <w:rFonts w:ascii="Bradley Hand ITC" w:hAnsi="Bradley Hand ITC" w:cs="Tahoma"/>
          <w:b/>
          <w:color w:val="984806"/>
          <w:sz w:val="52"/>
          <w:szCs w:val="52"/>
        </w:rPr>
        <w:t>S A C H A J K O   –   P R O J E K T</w:t>
      </w:r>
    </w:p>
    <w:p w:rsidR="00982828" w:rsidRPr="005253DF" w:rsidRDefault="00982828" w:rsidP="005253DF">
      <w:pPr>
        <w:pStyle w:val="Nagwek6"/>
        <w:tabs>
          <w:tab w:val="left" w:pos="0"/>
        </w:tabs>
        <w:rPr>
          <w:rFonts w:ascii="Bradley Hand ITC" w:hAnsi="Bradley Hand ITC" w:cs="Tahoma"/>
          <w:bCs/>
          <w:color w:val="0F243E"/>
        </w:rPr>
      </w:pPr>
      <w:r w:rsidRPr="005253DF">
        <w:rPr>
          <w:rFonts w:ascii="Bradley Hand ITC" w:hAnsi="Bradley Hand ITC" w:cs="Tahoma"/>
          <w:bCs/>
          <w:color w:val="0F243E"/>
        </w:rPr>
        <w:t>MGR INZ.  ALEKSANDRA  SACHAJKO</w:t>
      </w:r>
    </w:p>
    <w:p w:rsidR="00982828" w:rsidRPr="005253DF" w:rsidRDefault="00982828" w:rsidP="005253DF">
      <w:pPr>
        <w:rPr>
          <w:rFonts w:ascii="Tahoma" w:hAnsi="Tahoma" w:cs="Tahoma"/>
          <w:b/>
          <w:bCs/>
          <w:color w:val="0F243E"/>
        </w:rPr>
      </w:pPr>
      <w:r w:rsidRPr="005253DF">
        <w:rPr>
          <w:rFonts w:ascii="Tahoma" w:hAnsi="Tahoma" w:cs="Tahoma"/>
          <w:b/>
          <w:bCs/>
          <w:color w:val="0F243E"/>
        </w:rPr>
        <w:t xml:space="preserve">93-134 </w:t>
      </w:r>
      <w:r w:rsidR="001244A3">
        <w:rPr>
          <w:rFonts w:ascii="Tahoma" w:hAnsi="Tahoma" w:cs="Tahoma"/>
          <w:b/>
          <w:bCs/>
          <w:color w:val="0F243E"/>
        </w:rPr>
        <w:t>Łódź, ul. Poznańska 17/19 M 17</w:t>
      </w:r>
      <w:r w:rsidR="001244A3">
        <w:rPr>
          <w:rFonts w:ascii="Tahoma" w:hAnsi="Tahoma" w:cs="Tahoma"/>
          <w:b/>
          <w:bCs/>
          <w:color w:val="0F243E"/>
        </w:rPr>
        <w:tab/>
      </w:r>
      <w:r w:rsidRPr="005253DF">
        <w:rPr>
          <w:rFonts w:ascii="Tahoma" w:hAnsi="Tahoma" w:cs="Tahoma"/>
          <w:b/>
          <w:bCs/>
          <w:color w:val="0F243E"/>
        </w:rPr>
        <w:tab/>
        <w:t>TEL. 0-501-359-321</w:t>
      </w:r>
    </w:p>
    <w:p w:rsidR="00982828" w:rsidRPr="005253DF" w:rsidRDefault="00982828" w:rsidP="005253DF">
      <w:pPr>
        <w:jc w:val="center"/>
        <w:rPr>
          <w:color w:val="0F243E"/>
        </w:rPr>
      </w:pPr>
    </w:p>
    <w:p w:rsidR="00982828" w:rsidRPr="005253DF" w:rsidRDefault="00982828" w:rsidP="005253DF">
      <w:pPr>
        <w:jc w:val="center"/>
        <w:rPr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color w:val="0F243E"/>
        </w:rPr>
      </w:pPr>
    </w:p>
    <w:p w:rsidR="00982828" w:rsidRPr="005253DF" w:rsidRDefault="00982828" w:rsidP="005253DF">
      <w:pPr>
        <w:jc w:val="center"/>
        <w:rPr>
          <w:rFonts w:ascii="Arial" w:hAnsi="Arial" w:cs="Arial"/>
          <w:b/>
          <w:color w:val="0F243E"/>
          <w:sz w:val="32"/>
          <w:szCs w:val="32"/>
        </w:rPr>
      </w:pPr>
    </w:p>
    <w:p w:rsidR="007C3F65" w:rsidRPr="00F25737" w:rsidRDefault="007C3F65" w:rsidP="005253DF">
      <w:pPr>
        <w:ind w:left="-142" w:right="-567"/>
        <w:jc w:val="center"/>
        <w:rPr>
          <w:rFonts w:ascii="Arial" w:hAnsi="Arial" w:cs="Arial"/>
          <w:sz w:val="32"/>
          <w:szCs w:val="32"/>
        </w:rPr>
      </w:pPr>
      <w:r w:rsidRPr="00F25737">
        <w:rPr>
          <w:rFonts w:ascii="Arial" w:hAnsi="Arial" w:cs="Arial"/>
          <w:sz w:val="32"/>
          <w:szCs w:val="32"/>
        </w:rPr>
        <w:t>OPIS ZAKRESU I SPOSOBU PROWADZENIA ROBÓT BUDOWLANYCH</w:t>
      </w:r>
    </w:p>
    <w:p w:rsidR="00982828" w:rsidRPr="00F25737" w:rsidRDefault="00982828" w:rsidP="005253DF">
      <w:pPr>
        <w:jc w:val="center"/>
        <w:rPr>
          <w:rFonts w:ascii="Arial" w:hAnsi="Arial" w:cs="Arial"/>
          <w:b/>
          <w:sz w:val="32"/>
          <w:szCs w:val="32"/>
        </w:rPr>
      </w:pPr>
    </w:p>
    <w:p w:rsidR="007C3F65" w:rsidRPr="00F25737" w:rsidRDefault="007C3F65" w:rsidP="005253DF">
      <w:pPr>
        <w:ind w:left="-142" w:right="-567"/>
        <w:jc w:val="center"/>
        <w:rPr>
          <w:rFonts w:cs="Arial"/>
          <w:b/>
          <w:sz w:val="32"/>
          <w:szCs w:val="32"/>
        </w:rPr>
      </w:pPr>
    </w:p>
    <w:p w:rsidR="00CD388B" w:rsidRPr="00F25737" w:rsidRDefault="00CD388B" w:rsidP="005253DF">
      <w:pPr>
        <w:ind w:left="-142" w:right="-567"/>
        <w:jc w:val="center"/>
        <w:rPr>
          <w:rFonts w:ascii="Arial" w:hAnsi="Arial" w:cs="Arial"/>
          <w:b/>
        </w:rPr>
      </w:pPr>
      <w:r w:rsidRPr="00F25737">
        <w:rPr>
          <w:rFonts w:ascii="Arial" w:hAnsi="Arial" w:cs="Arial"/>
          <w:b/>
        </w:rPr>
        <w:t xml:space="preserve">DLA ZADANIA </w:t>
      </w:r>
    </w:p>
    <w:p w:rsidR="007C3F65" w:rsidRPr="00F25737" w:rsidRDefault="005F3388" w:rsidP="005253DF">
      <w:pPr>
        <w:rPr>
          <w:rFonts w:cs="Arial"/>
          <w:b/>
        </w:rPr>
      </w:pPr>
      <w:r w:rsidRPr="00F25737">
        <w:rPr>
          <w:rFonts w:ascii="Arial" w:hAnsi="Arial" w:cs="Arial"/>
          <w:b/>
          <w:sz w:val="22"/>
          <w:szCs w:val="22"/>
        </w:rPr>
        <w:t>„</w:t>
      </w:r>
      <w:r w:rsidR="00F25737" w:rsidRPr="00F25737">
        <w:rPr>
          <w:rFonts w:ascii="Arial" w:hAnsi="Arial" w:cs="Arial"/>
          <w:b/>
          <w:sz w:val="22"/>
          <w:szCs w:val="22"/>
        </w:rPr>
        <w:t>STWORZENIE EKOLOGICZNEGO PLACU ZABAW</w:t>
      </w:r>
      <w:r w:rsidRPr="00F25737">
        <w:rPr>
          <w:rFonts w:ascii="Arial" w:hAnsi="Arial" w:cs="Arial"/>
          <w:b/>
          <w:sz w:val="22"/>
          <w:szCs w:val="22"/>
        </w:rPr>
        <w:t xml:space="preserve"> W KSAWEROWIE”– DZIAŁKA NR </w:t>
      </w:r>
      <w:r w:rsidR="00F25737" w:rsidRPr="00F25737">
        <w:rPr>
          <w:rFonts w:ascii="Arial" w:hAnsi="Arial" w:cs="Arial"/>
          <w:b/>
          <w:sz w:val="22"/>
          <w:szCs w:val="22"/>
        </w:rPr>
        <w:t>EWID. 1578</w:t>
      </w:r>
      <w:r w:rsidRPr="00F25737">
        <w:rPr>
          <w:rFonts w:ascii="Arial" w:hAnsi="Arial" w:cs="Arial"/>
          <w:b/>
          <w:sz w:val="22"/>
          <w:szCs w:val="22"/>
        </w:rPr>
        <w:t>.</w:t>
      </w:r>
    </w:p>
    <w:p w:rsidR="007C3F65" w:rsidRPr="00F25737" w:rsidRDefault="007C3F65" w:rsidP="005253DF">
      <w:pPr>
        <w:rPr>
          <w:rFonts w:cs="Arial"/>
        </w:rPr>
      </w:pPr>
    </w:p>
    <w:p w:rsidR="007C3F65" w:rsidRPr="00F25737" w:rsidRDefault="007C3F65" w:rsidP="005253DF">
      <w:pPr>
        <w:rPr>
          <w:rFonts w:ascii="Arial" w:hAnsi="Arial" w:cs="Arial"/>
          <w:sz w:val="20"/>
          <w:szCs w:val="20"/>
        </w:rPr>
      </w:pPr>
      <w:r w:rsidRPr="00F25737">
        <w:rPr>
          <w:rFonts w:ascii="Arial" w:hAnsi="Arial" w:cs="Arial"/>
          <w:b/>
          <w:sz w:val="20"/>
          <w:szCs w:val="20"/>
        </w:rPr>
        <w:t>Zakres prac:</w:t>
      </w:r>
      <w:r w:rsidRPr="00F25737">
        <w:rPr>
          <w:rFonts w:ascii="Arial" w:hAnsi="Arial" w:cs="Arial"/>
          <w:sz w:val="20"/>
          <w:szCs w:val="20"/>
        </w:rPr>
        <w:t xml:space="preserve"> </w:t>
      </w:r>
      <w:r w:rsidR="00CF4485" w:rsidRPr="00F25737">
        <w:rPr>
          <w:rFonts w:ascii="Arial" w:hAnsi="Arial" w:cs="Arial"/>
          <w:sz w:val="20"/>
          <w:szCs w:val="20"/>
        </w:rPr>
        <w:t>montaż urządzeń na placu zabaw</w:t>
      </w:r>
      <w:r w:rsidR="00791105" w:rsidRPr="00F25737">
        <w:rPr>
          <w:rFonts w:ascii="Arial" w:hAnsi="Arial" w:cs="Arial"/>
          <w:sz w:val="20"/>
          <w:szCs w:val="20"/>
        </w:rPr>
        <w:t>,</w:t>
      </w:r>
      <w:r w:rsidR="00CF4485" w:rsidRPr="00F25737">
        <w:rPr>
          <w:rFonts w:ascii="Arial" w:hAnsi="Arial" w:cs="Arial"/>
          <w:bCs/>
          <w:sz w:val="20"/>
          <w:szCs w:val="20"/>
          <w:lang w:eastAsia="pl-PL"/>
        </w:rPr>
        <w:t xml:space="preserve"> urządzenie ogrodowego placyku służącego uprawianiu ćwiczeń fizycznych i rekreacji (ogródka jordanowskiego)</w:t>
      </w:r>
      <w:r w:rsidR="00791105" w:rsidRPr="00F25737">
        <w:rPr>
          <w:rFonts w:ascii="Arial" w:hAnsi="Arial" w:cs="Arial"/>
          <w:sz w:val="20"/>
          <w:szCs w:val="20"/>
          <w:lang w:eastAsia="pl-PL"/>
        </w:rPr>
        <w:t xml:space="preserve"> zakwalifikowanych jako obiekt małej architektury</w:t>
      </w:r>
      <w:r w:rsidR="00EB2DFA" w:rsidRPr="00F25737">
        <w:rPr>
          <w:rFonts w:ascii="Arial" w:hAnsi="Arial" w:cs="Arial"/>
          <w:sz w:val="20"/>
          <w:szCs w:val="20"/>
          <w:lang w:eastAsia="pl-PL"/>
        </w:rPr>
        <w:t>, uporządkowanie terenu.</w:t>
      </w:r>
    </w:p>
    <w:p w:rsidR="007C3F65" w:rsidRPr="00F25737" w:rsidRDefault="007C3F65" w:rsidP="005253DF">
      <w:pPr>
        <w:jc w:val="both"/>
        <w:rPr>
          <w:b/>
          <w:sz w:val="32"/>
          <w:szCs w:val="32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CD388B" w:rsidRPr="00F25737" w:rsidRDefault="007C3F65" w:rsidP="00CD388B">
      <w:pPr>
        <w:rPr>
          <w:rFonts w:ascii="Arial" w:hAnsi="Arial" w:cs="Arial"/>
        </w:rPr>
      </w:pPr>
      <w:r w:rsidRPr="00F25737">
        <w:rPr>
          <w:rFonts w:ascii="Tahoma" w:hAnsi="Tahoma" w:cs="Tahoma"/>
        </w:rPr>
        <w:t>Inwestor:</w:t>
      </w:r>
      <w:r w:rsidRPr="00F25737">
        <w:rPr>
          <w:rFonts w:ascii="Tahoma" w:hAnsi="Tahoma" w:cs="Tahoma"/>
        </w:rPr>
        <w:tab/>
      </w:r>
      <w:r w:rsidR="00CD388B" w:rsidRPr="00F25737">
        <w:rPr>
          <w:rFonts w:ascii="Arial" w:hAnsi="Arial" w:cs="Arial"/>
        </w:rPr>
        <w:t xml:space="preserve">GMINA </w:t>
      </w:r>
      <w:r w:rsidR="00EB2DFA" w:rsidRPr="00F25737">
        <w:rPr>
          <w:rFonts w:ascii="Arial" w:hAnsi="Arial" w:cs="Arial"/>
        </w:rPr>
        <w:t>KSAWERÓW</w:t>
      </w:r>
    </w:p>
    <w:p w:rsidR="00CD388B" w:rsidRPr="00F25737" w:rsidRDefault="00EB2DFA" w:rsidP="00CD388B">
      <w:pPr>
        <w:ind w:left="708" w:firstLine="708"/>
        <w:rPr>
          <w:rFonts w:ascii="Arial" w:hAnsi="Arial" w:cs="Arial"/>
        </w:rPr>
      </w:pPr>
      <w:r w:rsidRPr="00F25737">
        <w:rPr>
          <w:rFonts w:ascii="Arial" w:hAnsi="Arial" w:cs="Arial"/>
        </w:rPr>
        <w:t>Ul. Kościuszki 3h</w:t>
      </w:r>
    </w:p>
    <w:p w:rsidR="00CD388B" w:rsidRPr="00F25737" w:rsidRDefault="00CD388B" w:rsidP="00CD388B">
      <w:pPr>
        <w:ind w:left="708" w:firstLine="708"/>
        <w:rPr>
          <w:rFonts w:ascii="Arial" w:hAnsi="Arial" w:cs="Arial"/>
        </w:rPr>
      </w:pPr>
      <w:r w:rsidRPr="00F25737">
        <w:rPr>
          <w:rFonts w:ascii="Arial" w:hAnsi="Arial" w:cs="Arial"/>
        </w:rPr>
        <w:t>95-0</w:t>
      </w:r>
      <w:r w:rsidR="00EB2DFA" w:rsidRPr="00F25737">
        <w:rPr>
          <w:rFonts w:ascii="Arial" w:hAnsi="Arial" w:cs="Arial"/>
        </w:rPr>
        <w:t>54</w:t>
      </w:r>
      <w:r w:rsidRPr="00F25737">
        <w:rPr>
          <w:rFonts w:ascii="Arial" w:hAnsi="Arial" w:cs="Arial"/>
        </w:rPr>
        <w:t xml:space="preserve"> </w:t>
      </w:r>
      <w:r w:rsidR="00EB2DFA" w:rsidRPr="00F25737">
        <w:rPr>
          <w:rFonts w:ascii="Arial" w:hAnsi="Arial" w:cs="Arial"/>
        </w:rPr>
        <w:t>Ksawerów</w:t>
      </w: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  <w:r w:rsidRPr="00F25737">
        <w:rPr>
          <w:rFonts w:ascii="Tahoma" w:hAnsi="Tahoma" w:cs="Tahoma"/>
        </w:rPr>
        <w:t>Opracował:</w:t>
      </w:r>
      <w:r w:rsidRPr="00F25737">
        <w:rPr>
          <w:rFonts w:ascii="Tahoma" w:hAnsi="Tahoma" w:cs="Tahoma"/>
        </w:rPr>
        <w:tab/>
        <w:t>mgr inż. Aleksandra Sachajko</w:t>
      </w:r>
      <w:r w:rsidRPr="00F25737">
        <w:rPr>
          <w:rFonts w:ascii="Tahoma" w:hAnsi="Tahoma" w:cs="Tahoma"/>
        </w:rPr>
        <w:tab/>
        <w:t>upr. 114/91/WŁ</w:t>
      </w:r>
    </w:p>
    <w:p w:rsidR="007C3F65" w:rsidRPr="00F25737" w:rsidRDefault="007C3F65" w:rsidP="005253DF">
      <w:pPr>
        <w:jc w:val="both"/>
        <w:rPr>
          <w:rFonts w:ascii="Tahoma" w:hAnsi="Tahoma" w:cs="Tahoma"/>
        </w:rPr>
      </w:pP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</w:r>
      <w:r w:rsidRPr="00F25737">
        <w:rPr>
          <w:rFonts w:ascii="Tahoma" w:hAnsi="Tahoma" w:cs="Tahoma"/>
        </w:rPr>
        <w:tab/>
        <w:t>upr.  74/93/WŁ</w:t>
      </w: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84170E">
      <w:pPr>
        <w:jc w:val="right"/>
        <w:rPr>
          <w:rFonts w:ascii="Tahoma" w:hAnsi="Tahoma" w:cs="Tahoma"/>
          <w:noProof/>
          <w:lang w:eastAsia="pl-PL"/>
        </w:rPr>
      </w:pPr>
    </w:p>
    <w:p w:rsidR="00334485" w:rsidRPr="00F25737" w:rsidRDefault="00334485" w:rsidP="0084170E">
      <w:pPr>
        <w:jc w:val="right"/>
        <w:rPr>
          <w:rFonts w:ascii="Tahoma" w:hAnsi="Tahoma" w:cs="Tahoma"/>
          <w:noProof/>
          <w:lang w:eastAsia="pl-PL"/>
        </w:rPr>
      </w:pPr>
    </w:p>
    <w:p w:rsidR="00334485" w:rsidRPr="00F25737" w:rsidRDefault="00334485" w:rsidP="0084170E">
      <w:pPr>
        <w:jc w:val="right"/>
        <w:rPr>
          <w:rFonts w:ascii="Tahoma" w:hAnsi="Tahoma" w:cs="Tahoma"/>
          <w:noProof/>
          <w:lang w:eastAsia="pl-PL"/>
        </w:rPr>
      </w:pPr>
    </w:p>
    <w:p w:rsidR="00334485" w:rsidRPr="00F25737" w:rsidRDefault="00334485" w:rsidP="0084170E">
      <w:pPr>
        <w:jc w:val="right"/>
        <w:rPr>
          <w:rFonts w:ascii="Tahoma" w:hAnsi="Tahoma" w:cs="Tahoma"/>
          <w:noProof/>
          <w:lang w:eastAsia="pl-PL"/>
        </w:rPr>
      </w:pPr>
    </w:p>
    <w:p w:rsidR="00334485" w:rsidRPr="00F25737" w:rsidRDefault="00334485" w:rsidP="0084170E">
      <w:pPr>
        <w:jc w:val="right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821F57" w:rsidRPr="00F25737" w:rsidRDefault="00821F57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7C3F65" w:rsidRPr="00F25737" w:rsidRDefault="007C3F65" w:rsidP="005253DF">
      <w:pPr>
        <w:jc w:val="both"/>
        <w:rPr>
          <w:rFonts w:ascii="Tahoma" w:hAnsi="Tahoma" w:cs="Tahoma"/>
        </w:rPr>
      </w:pPr>
    </w:p>
    <w:p w:rsidR="002F0FC5" w:rsidRPr="00F25737" w:rsidRDefault="007C3F65" w:rsidP="00A32092">
      <w:pPr>
        <w:jc w:val="center"/>
        <w:rPr>
          <w:rFonts w:ascii="Tahoma" w:hAnsi="Tahoma" w:cs="Tahoma"/>
        </w:rPr>
      </w:pPr>
      <w:r w:rsidRPr="00F25737">
        <w:rPr>
          <w:rFonts w:ascii="Tahoma" w:hAnsi="Tahoma" w:cs="Tahoma"/>
        </w:rPr>
        <w:t xml:space="preserve">Łódź, </w:t>
      </w:r>
      <w:r w:rsidR="00F25737" w:rsidRPr="00F25737">
        <w:rPr>
          <w:rFonts w:ascii="Tahoma" w:hAnsi="Tahoma" w:cs="Tahoma"/>
        </w:rPr>
        <w:t>lipiec</w:t>
      </w:r>
      <w:r w:rsidRPr="00F25737">
        <w:rPr>
          <w:rFonts w:ascii="Tahoma" w:hAnsi="Tahoma" w:cs="Tahoma"/>
        </w:rPr>
        <w:t xml:space="preserve"> 201</w:t>
      </w:r>
      <w:r w:rsidR="005F3388" w:rsidRPr="00F25737">
        <w:rPr>
          <w:rFonts w:ascii="Tahoma" w:hAnsi="Tahoma" w:cs="Tahoma"/>
        </w:rPr>
        <w:t>4</w:t>
      </w:r>
      <w:r w:rsidRPr="00F25737">
        <w:rPr>
          <w:rFonts w:ascii="Tahoma" w:hAnsi="Tahoma" w:cs="Tahoma"/>
        </w:rPr>
        <w:t xml:space="preserve"> r.</w:t>
      </w:r>
    </w:p>
    <w:p w:rsidR="00EB2DFA" w:rsidRPr="00F25737" w:rsidRDefault="00EB2DFA" w:rsidP="00A32092">
      <w:pPr>
        <w:jc w:val="center"/>
        <w:rPr>
          <w:rFonts w:ascii="Tahoma" w:hAnsi="Tahoma" w:cs="Tahoma"/>
        </w:rPr>
      </w:pPr>
    </w:p>
    <w:p w:rsidR="005F3388" w:rsidRPr="00F25737" w:rsidRDefault="005F3388" w:rsidP="005253DF">
      <w:pPr>
        <w:spacing w:line="276" w:lineRule="auto"/>
        <w:jc w:val="center"/>
        <w:rPr>
          <w:rFonts w:ascii="Arial" w:hAnsi="Arial" w:cs="Arial"/>
          <w:b/>
        </w:rPr>
      </w:pPr>
    </w:p>
    <w:p w:rsidR="002F0FC5" w:rsidRPr="00F25737" w:rsidRDefault="002F0FC5" w:rsidP="005253DF">
      <w:pPr>
        <w:spacing w:line="276" w:lineRule="auto"/>
        <w:jc w:val="center"/>
        <w:rPr>
          <w:rFonts w:ascii="Arial" w:hAnsi="Arial" w:cs="Arial"/>
          <w:b/>
        </w:rPr>
      </w:pPr>
      <w:r w:rsidRPr="00F25737">
        <w:rPr>
          <w:rFonts w:ascii="Arial" w:hAnsi="Arial" w:cs="Arial"/>
          <w:b/>
        </w:rPr>
        <w:lastRenderedPageBreak/>
        <w:t>SPIS ZAWARTOŚCI OPRACOWANIA</w:t>
      </w:r>
    </w:p>
    <w:p w:rsidR="002F0FC5" w:rsidRPr="00F25737" w:rsidRDefault="002F0FC5" w:rsidP="005253DF">
      <w:pPr>
        <w:spacing w:line="276" w:lineRule="auto"/>
        <w:jc w:val="center"/>
        <w:rPr>
          <w:rFonts w:ascii="Arial" w:hAnsi="Arial" w:cs="Arial"/>
          <w:b/>
        </w:rPr>
      </w:pPr>
    </w:p>
    <w:p w:rsidR="002F0FC5" w:rsidRPr="00F25737" w:rsidRDefault="002F0FC5" w:rsidP="005253DF">
      <w:pPr>
        <w:spacing w:line="276" w:lineRule="auto"/>
        <w:jc w:val="center"/>
        <w:rPr>
          <w:rFonts w:ascii="Arial" w:hAnsi="Arial" w:cs="Arial"/>
          <w:b/>
        </w:rPr>
      </w:pPr>
    </w:p>
    <w:p w:rsidR="002F0FC5" w:rsidRPr="00F25737" w:rsidRDefault="002F0FC5" w:rsidP="005253DF">
      <w:pPr>
        <w:spacing w:line="276" w:lineRule="auto"/>
        <w:rPr>
          <w:rFonts w:ascii="Arial" w:hAnsi="Arial" w:cs="Arial"/>
          <w:u w:val="single"/>
        </w:rPr>
      </w:pPr>
    </w:p>
    <w:p w:rsidR="002F0FC5" w:rsidRPr="00F25737" w:rsidRDefault="002F0FC5" w:rsidP="005253DF">
      <w:pPr>
        <w:numPr>
          <w:ilvl w:val="0"/>
          <w:numId w:val="9"/>
        </w:numPr>
        <w:suppressAutoHyphens w:val="0"/>
        <w:spacing w:line="276" w:lineRule="auto"/>
        <w:rPr>
          <w:rFonts w:ascii="Arial" w:hAnsi="Arial" w:cs="Arial"/>
          <w:b/>
        </w:rPr>
      </w:pPr>
      <w:r w:rsidRPr="00F25737">
        <w:rPr>
          <w:rFonts w:ascii="Arial" w:hAnsi="Arial" w:cs="Arial"/>
          <w:b/>
        </w:rPr>
        <w:t>CZĘŚĆ OPISOWA:</w:t>
      </w: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>Przedmiot opracowania</w:t>
      </w:r>
    </w:p>
    <w:p w:rsidR="002F0FC5" w:rsidRPr="00F25737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>Część formalno-prawna</w:t>
      </w:r>
    </w:p>
    <w:p w:rsidR="002F0FC5" w:rsidRPr="00F25737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Zakres opracowania </w:t>
      </w:r>
    </w:p>
    <w:p w:rsidR="002F0FC5" w:rsidRPr="00F25737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>Stan istniejący</w:t>
      </w:r>
    </w:p>
    <w:p w:rsidR="002F0FC5" w:rsidRPr="00F25737" w:rsidRDefault="002F0FC5" w:rsidP="005253DF">
      <w:pPr>
        <w:numPr>
          <w:ilvl w:val="0"/>
          <w:numId w:val="8"/>
        </w:numPr>
        <w:suppressAutoHyphens w:val="0"/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>Układ po wykonaniu prac budowlanych</w:t>
      </w:r>
    </w:p>
    <w:p w:rsidR="002F0FC5" w:rsidRPr="00F25737" w:rsidRDefault="002F0FC5" w:rsidP="005253DF">
      <w:pPr>
        <w:spacing w:line="276" w:lineRule="auto"/>
        <w:rPr>
          <w:rFonts w:ascii="Arial" w:hAnsi="Arial" w:cs="Arial"/>
          <w:caps/>
        </w:rPr>
      </w:pPr>
      <w:r w:rsidRPr="00F25737">
        <w:rPr>
          <w:rFonts w:ascii="Arial" w:hAnsi="Arial" w:cs="Arial"/>
          <w:caps/>
        </w:rPr>
        <w:t xml:space="preserve"> </w:t>
      </w:r>
    </w:p>
    <w:p w:rsidR="002F0FC5" w:rsidRPr="00F25737" w:rsidRDefault="002F0FC5" w:rsidP="005253DF">
      <w:pPr>
        <w:spacing w:line="276" w:lineRule="auto"/>
        <w:rPr>
          <w:rFonts w:ascii="Arial" w:hAnsi="Arial" w:cs="Arial"/>
          <w:caps/>
        </w:rPr>
      </w:pPr>
    </w:p>
    <w:p w:rsidR="002F0FC5" w:rsidRPr="00F25737" w:rsidRDefault="002F0FC5" w:rsidP="005253DF">
      <w:pPr>
        <w:numPr>
          <w:ilvl w:val="0"/>
          <w:numId w:val="9"/>
        </w:numPr>
        <w:suppressAutoHyphens w:val="0"/>
        <w:spacing w:line="276" w:lineRule="auto"/>
        <w:rPr>
          <w:rFonts w:ascii="Arial" w:hAnsi="Arial" w:cs="Arial"/>
          <w:b/>
        </w:rPr>
      </w:pPr>
      <w:r w:rsidRPr="00F25737">
        <w:rPr>
          <w:rFonts w:ascii="Arial" w:hAnsi="Arial" w:cs="Arial"/>
          <w:b/>
        </w:rPr>
        <w:t>CZĘSĆ RYSUNKOWA:</w:t>
      </w: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    </w:t>
      </w:r>
    </w:p>
    <w:p w:rsidR="002F0FC5" w:rsidRPr="00F25737" w:rsidRDefault="002F0FC5" w:rsidP="005253DF">
      <w:pPr>
        <w:spacing w:line="276" w:lineRule="auto"/>
        <w:ind w:left="360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Rys nr 1 – Plan </w:t>
      </w:r>
      <w:r w:rsidR="009B3D29" w:rsidRPr="00F25737">
        <w:rPr>
          <w:rFonts w:ascii="Arial" w:hAnsi="Arial" w:cs="Arial"/>
        </w:rPr>
        <w:t>plan zagospodarowania</w:t>
      </w:r>
      <w:r w:rsidRPr="00F25737">
        <w:rPr>
          <w:rFonts w:ascii="Arial" w:hAnsi="Arial" w:cs="Arial"/>
        </w:rPr>
        <w:tab/>
      </w:r>
      <w:r w:rsidR="0089304C" w:rsidRPr="00F25737">
        <w:rPr>
          <w:rFonts w:ascii="Arial" w:hAnsi="Arial" w:cs="Arial"/>
        </w:rPr>
        <w:tab/>
      </w:r>
      <w:r w:rsidRPr="00F25737">
        <w:rPr>
          <w:rFonts w:ascii="Arial" w:hAnsi="Arial" w:cs="Arial"/>
        </w:rPr>
        <w:t xml:space="preserve">skala 1: </w:t>
      </w:r>
      <w:r w:rsidR="00411D06" w:rsidRPr="00F25737">
        <w:rPr>
          <w:rFonts w:ascii="Arial" w:hAnsi="Arial" w:cs="Arial"/>
        </w:rPr>
        <w:t>5</w:t>
      </w:r>
      <w:r w:rsidRPr="00F25737">
        <w:rPr>
          <w:rFonts w:ascii="Arial" w:hAnsi="Arial" w:cs="Arial"/>
        </w:rPr>
        <w:t>00</w:t>
      </w:r>
    </w:p>
    <w:p w:rsidR="00411D06" w:rsidRPr="00F25737" w:rsidRDefault="00411D06" w:rsidP="005253DF">
      <w:pPr>
        <w:spacing w:line="276" w:lineRule="auto"/>
        <w:ind w:left="360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Rys nr 2 – </w:t>
      </w:r>
      <w:r w:rsidR="00334485" w:rsidRPr="00F25737">
        <w:rPr>
          <w:rFonts w:ascii="Arial" w:hAnsi="Arial" w:cs="Arial"/>
        </w:rPr>
        <w:t>Rozmieszczenie urządzeń</w:t>
      </w:r>
      <w:r w:rsidRPr="00F25737">
        <w:rPr>
          <w:rFonts w:ascii="Arial" w:hAnsi="Arial" w:cs="Arial"/>
        </w:rPr>
        <w:tab/>
      </w:r>
      <w:r w:rsidRPr="00F25737">
        <w:rPr>
          <w:rFonts w:ascii="Arial" w:hAnsi="Arial" w:cs="Arial"/>
        </w:rPr>
        <w:tab/>
        <w:t>skala 1: 200</w:t>
      </w:r>
    </w:p>
    <w:p w:rsidR="00411D06" w:rsidRPr="00F25737" w:rsidRDefault="00411D06" w:rsidP="005253DF">
      <w:pPr>
        <w:spacing w:line="276" w:lineRule="auto"/>
        <w:ind w:left="360"/>
        <w:rPr>
          <w:rFonts w:ascii="Arial" w:hAnsi="Arial" w:cs="Arial"/>
        </w:rPr>
      </w:pPr>
      <w:r w:rsidRPr="00F25737">
        <w:rPr>
          <w:rFonts w:ascii="Arial" w:hAnsi="Arial" w:cs="Arial"/>
        </w:rPr>
        <w:t>Rys nr 3 –</w:t>
      </w:r>
      <w:r w:rsidR="00334485" w:rsidRPr="00F25737">
        <w:rPr>
          <w:rFonts w:ascii="Arial" w:hAnsi="Arial" w:cs="Arial"/>
        </w:rPr>
        <w:t xml:space="preserve"> oznaczenia na rysunku</w:t>
      </w:r>
      <w:r w:rsidRPr="00F25737">
        <w:rPr>
          <w:rFonts w:ascii="Arial" w:hAnsi="Arial" w:cs="Arial"/>
        </w:rPr>
        <w:tab/>
      </w:r>
      <w:r w:rsidRPr="00F25737">
        <w:rPr>
          <w:rFonts w:ascii="Arial" w:hAnsi="Arial" w:cs="Arial"/>
        </w:rPr>
        <w:tab/>
      </w:r>
      <w:r w:rsidR="00334485" w:rsidRPr="00F25737">
        <w:rPr>
          <w:rFonts w:ascii="Arial" w:hAnsi="Arial" w:cs="Arial"/>
        </w:rPr>
        <w:tab/>
      </w:r>
      <w:r w:rsidRPr="00F25737">
        <w:rPr>
          <w:rFonts w:ascii="Arial" w:hAnsi="Arial" w:cs="Arial"/>
        </w:rPr>
        <w:t>skala 1: 200</w:t>
      </w:r>
    </w:p>
    <w:p w:rsidR="009119D1" w:rsidRPr="00F25737" w:rsidRDefault="009119D1" w:rsidP="005253DF">
      <w:pPr>
        <w:spacing w:line="276" w:lineRule="auto"/>
        <w:ind w:left="360"/>
        <w:rPr>
          <w:rFonts w:ascii="Arial" w:hAnsi="Arial" w:cs="Arial"/>
        </w:rPr>
      </w:pPr>
    </w:p>
    <w:p w:rsidR="002F0FC5" w:rsidRPr="00F25737" w:rsidRDefault="002F0FC5" w:rsidP="005253DF">
      <w:pPr>
        <w:spacing w:line="276" w:lineRule="auto"/>
        <w:ind w:left="360"/>
        <w:rPr>
          <w:rFonts w:ascii="Arial" w:hAnsi="Arial" w:cs="Arial"/>
        </w:rPr>
      </w:pPr>
      <w:r w:rsidRPr="00F25737">
        <w:rPr>
          <w:rFonts w:ascii="Arial" w:hAnsi="Arial" w:cs="Arial"/>
        </w:rPr>
        <w:tab/>
      </w: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9B3D29" w:rsidRPr="00F25737" w:rsidRDefault="009B3D29" w:rsidP="009B3D29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B91E44" w:rsidRPr="00F25737" w:rsidRDefault="00B91E44" w:rsidP="005253DF">
      <w:pPr>
        <w:spacing w:line="276" w:lineRule="auto"/>
        <w:rPr>
          <w:rFonts w:ascii="Arial" w:hAnsi="Arial" w:cs="Arial"/>
        </w:rPr>
      </w:pPr>
    </w:p>
    <w:p w:rsidR="002F0FC5" w:rsidRPr="00F25737" w:rsidRDefault="002F0FC5" w:rsidP="00BF5915">
      <w:pPr>
        <w:pStyle w:val="Akapitzlist"/>
        <w:numPr>
          <w:ilvl w:val="0"/>
          <w:numId w:val="26"/>
        </w:numPr>
        <w:tabs>
          <w:tab w:val="left" w:pos="567"/>
        </w:tabs>
        <w:rPr>
          <w:rFonts w:ascii="Arial" w:hAnsi="Arial" w:cs="Arial"/>
          <w:b/>
        </w:rPr>
      </w:pPr>
      <w:r w:rsidRPr="00F25737">
        <w:rPr>
          <w:rFonts w:ascii="Arial" w:hAnsi="Arial" w:cs="Arial"/>
          <w:b/>
        </w:rPr>
        <w:lastRenderedPageBreak/>
        <w:t>CZĘŚĆ OPISOWA</w:t>
      </w:r>
    </w:p>
    <w:p w:rsidR="00BF5915" w:rsidRPr="00F25737" w:rsidRDefault="00BF5915" w:rsidP="00BF5915">
      <w:pPr>
        <w:pStyle w:val="Akapitzlist"/>
        <w:tabs>
          <w:tab w:val="left" w:pos="567"/>
        </w:tabs>
        <w:ind w:left="615"/>
        <w:rPr>
          <w:rFonts w:ascii="Arial" w:hAnsi="Arial" w:cs="Arial"/>
          <w:b/>
        </w:rPr>
      </w:pPr>
    </w:p>
    <w:p w:rsidR="00821F57" w:rsidRPr="00F25737" w:rsidRDefault="002F0FC5" w:rsidP="00821F57">
      <w:pPr>
        <w:rPr>
          <w:rFonts w:cs="Arial"/>
          <w:b/>
        </w:rPr>
      </w:pPr>
      <w:r w:rsidRPr="00F25737">
        <w:rPr>
          <w:rFonts w:ascii="Arial" w:hAnsi="Arial" w:cs="Arial"/>
          <w:b/>
        </w:rPr>
        <w:t>1. PRZEDMIOT I ZAKRES OPRACOWANIA</w:t>
      </w:r>
      <w:r w:rsidRPr="00F25737">
        <w:rPr>
          <w:rFonts w:ascii="Arial" w:hAnsi="Arial" w:cs="Arial"/>
        </w:rPr>
        <w:br/>
      </w:r>
      <w:r w:rsidRPr="00F25737">
        <w:rPr>
          <w:rFonts w:ascii="Arial" w:hAnsi="Arial" w:cs="Arial"/>
        </w:rPr>
        <w:tab/>
        <w:t xml:space="preserve">Przedmiotem opracowania jest  </w:t>
      </w:r>
      <w:r w:rsidR="005F3388" w:rsidRPr="00F25737">
        <w:rPr>
          <w:rFonts w:ascii="Arial" w:hAnsi="Arial" w:cs="Arial"/>
          <w:sz w:val="22"/>
          <w:szCs w:val="22"/>
        </w:rPr>
        <w:t xml:space="preserve">wykonanie dokumentacji projektowej dla </w:t>
      </w:r>
      <w:r w:rsidR="00F25737" w:rsidRPr="00F25737">
        <w:rPr>
          <w:rFonts w:ascii="Arial" w:hAnsi="Arial" w:cs="Arial"/>
          <w:sz w:val="22"/>
          <w:szCs w:val="22"/>
        </w:rPr>
        <w:t xml:space="preserve">ekologicznego </w:t>
      </w:r>
      <w:r w:rsidR="005F3388" w:rsidRPr="00F25737">
        <w:rPr>
          <w:rFonts w:ascii="Arial" w:hAnsi="Arial" w:cs="Arial"/>
          <w:sz w:val="22"/>
          <w:szCs w:val="22"/>
        </w:rPr>
        <w:t xml:space="preserve">placu zabaw </w:t>
      </w:r>
      <w:r w:rsidR="00F25737" w:rsidRPr="00F25737">
        <w:rPr>
          <w:rFonts w:ascii="Arial" w:hAnsi="Arial" w:cs="Arial"/>
          <w:sz w:val="22"/>
          <w:szCs w:val="22"/>
        </w:rPr>
        <w:t>na nieruchomości</w:t>
      </w:r>
      <w:r w:rsidR="005F3388" w:rsidRPr="00F25737">
        <w:rPr>
          <w:rFonts w:ascii="Arial" w:hAnsi="Arial" w:cs="Arial"/>
          <w:sz w:val="22"/>
          <w:szCs w:val="22"/>
        </w:rPr>
        <w:t xml:space="preserve"> przy </w:t>
      </w:r>
      <w:r w:rsidR="00F25737" w:rsidRPr="00F25737">
        <w:rPr>
          <w:rFonts w:ascii="Arial" w:hAnsi="Arial" w:cs="Arial"/>
          <w:sz w:val="22"/>
          <w:szCs w:val="22"/>
        </w:rPr>
        <w:t>Szkole Podstawowej</w:t>
      </w:r>
      <w:r w:rsidR="005F3388" w:rsidRPr="00F25737">
        <w:rPr>
          <w:rFonts w:ascii="Arial" w:hAnsi="Arial" w:cs="Arial"/>
          <w:sz w:val="22"/>
          <w:szCs w:val="22"/>
        </w:rPr>
        <w:t xml:space="preserve"> w Ksawerowie”– działka nr </w:t>
      </w:r>
      <w:r w:rsidR="00F25737" w:rsidRPr="00F25737">
        <w:rPr>
          <w:rFonts w:ascii="Arial" w:hAnsi="Arial" w:cs="Arial"/>
          <w:sz w:val="22"/>
          <w:szCs w:val="22"/>
        </w:rPr>
        <w:t>1578</w:t>
      </w:r>
      <w:r w:rsidR="005F3388" w:rsidRPr="00F25737">
        <w:rPr>
          <w:rFonts w:ascii="Arial" w:hAnsi="Arial" w:cs="Arial"/>
          <w:sz w:val="22"/>
          <w:szCs w:val="22"/>
        </w:rPr>
        <w:t>.</w:t>
      </w:r>
    </w:p>
    <w:p w:rsidR="002F0FC5" w:rsidRPr="00F25737" w:rsidRDefault="002F0FC5" w:rsidP="00303376">
      <w:pPr>
        <w:tabs>
          <w:tab w:val="left" w:pos="426"/>
        </w:tabs>
        <w:ind w:left="284" w:firstLine="283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. </w:t>
      </w:r>
    </w:p>
    <w:p w:rsidR="002F0FC5" w:rsidRPr="00F25737" w:rsidRDefault="002F0FC5" w:rsidP="00303376">
      <w:pPr>
        <w:numPr>
          <w:ilvl w:val="0"/>
          <w:numId w:val="11"/>
        </w:numPr>
        <w:tabs>
          <w:tab w:val="left" w:pos="-720"/>
          <w:tab w:val="left" w:pos="567"/>
        </w:tabs>
        <w:ind w:left="284" w:firstLine="0"/>
        <w:jc w:val="both"/>
        <w:outlineLvl w:val="0"/>
        <w:rPr>
          <w:rFonts w:ascii="Arial" w:hAnsi="Arial" w:cs="Arial"/>
          <w:b/>
          <w:caps/>
          <w:spacing w:val="-4"/>
        </w:rPr>
      </w:pPr>
      <w:r w:rsidRPr="00F25737">
        <w:rPr>
          <w:rFonts w:ascii="Arial" w:hAnsi="Arial" w:cs="Arial"/>
          <w:b/>
          <w:caps/>
          <w:spacing w:val="-4"/>
        </w:rPr>
        <w:t>część formalno – prawna</w:t>
      </w:r>
    </w:p>
    <w:p w:rsidR="002F0FC5" w:rsidRPr="00F25737" w:rsidRDefault="002F0FC5" w:rsidP="00303376">
      <w:pPr>
        <w:tabs>
          <w:tab w:val="left" w:pos="-720"/>
        </w:tabs>
        <w:ind w:left="284" w:firstLine="283"/>
        <w:jc w:val="both"/>
        <w:outlineLvl w:val="0"/>
        <w:rPr>
          <w:rFonts w:ascii="Arial" w:hAnsi="Arial" w:cs="Arial"/>
          <w:b/>
          <w:caps/>
          <w:spacing w:val="-3"/>
        </w:rPr>
      </w:pPr>
      <w:r w:rsidRPr="00F25737">
        <w:rPr>
          <w:rFonts w:ascii="Arial" w:hAnsi="Arial" w:cs="Arial"/>
        </w:rPr>
        <w:t>Dokumenty, materiały i czynności stanowiące podstawę opracowania:</w:t>
      </w:r>
    </w:p>
    <w:p w:rsidR="002F0FC5" w:rsidRPr="00F25737" w:rsidRDefault="002F0FC5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</w:rPr>
      </w:pPr>
      <w:r w:rsidRPr="00F25737">
        <w:rPr>
          <w:rFonts w:ascii="Arial" w:hAnsi="Arial" w:cs="Arial"/>
          <w:spacing w:val="-3"/>
        </w:rPr>
        <w:t xml:space="preserve">Wytyczne Inwestora </w:t>
      </w:r>
    </w:p>
    <w:p w:rsidR="002F0FC5" w:rsidRPr="00F25737" w:rsidRDefault="002E2326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  <w:spacing w:val="-3"/>
        </w:rPr>
      </w:pPr>
      <w:r w:rsidRPr="00F25737">
        <w:rPr>
          <w:rFonts w:ascii="Arial" w:hAnsi="Arial" w:cs="Arial"/>
          <w:spacing w:val="-3"/>
        </w:rPr>
        <w:t>Mapa lokalizacyjna</w:t>
      </w:r>
      <w:r w:rsidR="002F0FC5" w:rsidRPr="00F25737">
        <w:rPr>
          <w:rFonts w:ascii="Arial" w:hAnsi="Arial" w:cs="Arial"/>
          <w:spacing w:val="-3"/>
        </w:rPr>
        <w:t xml:space="preserve"> w skali 1:</w:t>
      </w:r>
      <w:r w:rsidR="005F3388" w:rsidRPr="00F25737">
        <w:rPr>
          <w:rFonts w:ascii="Arial" w:hAnsi="Arial" w:cs="Arial"/>
          <w:spacing w:val="-3"/>
        </w:rPr>
        <w:t>5</w:t>
      </w:r>
      <w:r w:rsidR="002F0FC5" w:rsidRPr="00F25737">
        <w:rPr>
          <w:rFonts w:ascii="Arial" w:hAnsi="Arial" w:cs="Arial"/>
          <w:spacing w:val="-3"/>
        </w:rPr>
        <w:t xml:space="preserve">00 </w:t>
      </w:r>
    </w:p>
    <w:p w:rsidR="004A07AF" w:rsidRPr="00F25737" w:rsidRDefault="005F3388" w:rsidP="00303376">
      <w:pPr>
        <w:numPr>
          <w:ilvl w:val="0"/>
          <w:numId w:val="10"/>
        </w:numPr>
        <w:tabs>
          <w:tab w:val="left" w:pos="-720"/>
        </w:tabs>
        <w:ind w:left="284" w:firstLine="283"/>
        <w:jc w:val="both"/>
        <w:rPr>
          <w:rFonts w:ascii="Arial" w:hAnsi="Arial" w:cs="Arial"/>
          <w:spacing w:val="-3"/>
        </w:rPr>
      </w:pPr>
      <w:r w:rsidRPr="00F25737">
        <w:rPr>
          <w:rFonts w:ascii="Arial" w:hAnsi="Arial" w:cs="Arial"/>
          <w:spacing w:val="-3"/>
        </w:rPr>
        <w:t>Umowa z Inwestorem z dnia 17</w:t>
      </w:r>
      <w:r w:rsidR="002E2326" w:rsidRPr="00F25737">
        <w:rPr>
          <w:rFonts w:ascii="Arial" w:hAnsi="Arial" w:cs="Arial"/>
          <w:spacing w:val="-3"/>
        </w:rPr>
        <w:t>.</w:t>
      </w:r>
      <w:r w:rsidRPr="00F25737">
        <w:rPr>
          <w:rFonts w:ascii="Arial" w:hAnsi="Arial" w:cs="Arial"/>
          <w:spacing w:val="-3"/>
        </w:rPr>
        <w:t>0</w:t>
      </w:r>
      <w:r w:rsidR="00F25737">
        <w:rPr>
          <w:rFonts w:ascii="Arial" w:hAnsi="Arial" w:cs="Arial"/>
          <w:spacing w:val="-3"/>
        </w:rPr>
        <w:t>6</w:t>
      </w:r>
      <w:r w:rsidR="002E2326" w:rsidRPr="00F25737">
        <w:rPr>
          <w:rFonts w:ascii="Arial" w:hAnsi="Arial" w:cs="Arial"/>
          <w:spacing w:val="-3"/>
        </w:rPr>
        <w:t>.201</w:t>
      </w:r>
      <w:r w:rsidRPr="00F25737">
        <w:rPr>
          <w:rFonts w:ascii="Arial" w:hAnsi="Arial" w:cs="Arial"/>
          <w:spacing w:val="-3"/>
        </w:rPr>
        <w:t>4</w:t>
      </w:r>
      <w:r w:rsidR="002E2326" w:rsidRPr="00F25737">
        <w:rPr>
          <w:rFonts w:ascii="Arial" w:hAnsi="Arial" w:cs="Arial"/>
          <w:spacing w:val="-3"/>
        </w:rPr>
        <w:t xml:space="preserve"> r</w:t>
      </w:r>
    </w:p>
    <w:p w:rsidR="002F0FC5" w:rsidRPr="00F25737" w:rsidRDefault="002F0FC5" w:rsidP="00303376">
      <w:pPr>
        <w:tabs>
          <w:tab w:val="left" w:pos="-720"/>
        </w:tabs>
        <w:ind w:left="284" w:firstLine="283"/>
        <w:jc w:val="both"/>
        <w:rPr>
          <w:rFonts w:ascii="Arial" w:hAnsi="Arial" w:cs="Arial"/>
          <w:spacing w:val="-3"/>
        </w:rPr>
      </w:pPr>
    </w:p>
    <w:p w:rsidR="002F0FC5" w:rsidRPr="00F25737" w:rsidRDefault="002F0FC5" w:rsidP="00303376">
      <w:pPr>
        <w:numPr>
          <w:ilvl w:val="0"/>
          <w:numId w:val="11"/>
        </w:numPr>
        <w:tabs>
          <w:tab w:val="left" w:pos="-720"/>
          <w:tab w:val="left" w:pos="567"/>
          <w:tab w:val="left" w:pos="709"/>
        </w:tabs>
        <w:ind w:left="284" w:firstLine="0"/>
        <w:jc w:val="both"/>
        <w:outlineLvl w:val="0"/>
        <w:rPr>
          <w:rFonts w:ascii="Arial" w:hAnsi="Arial" w:cs="Arial"/>
          <w:b/>
          <w:caps/>
          <w:spacing w:val="-4"/>
        </w:rPr>
      </w:pPr>
      <w:r w:rsidRPr="00F25737">
        <w:rPr>
          <w:rFonts w:ascii="Arial" w:hAnsi="Arial" w:cs="Arial"/>
          <w:b/>
          <w:caps/>
          <w:spacing w:val="-4"/>
        </w:rPr>
        <w:t>Zakres opracowania.</w:t>
      </w:r>
    </w:p>
    <w:p w:rsidR="002F0FC5" w:rsidRPr="00F25737" w:rsidRDefault="002F0FC5" w:rsidP="00303376">
      <w:pPr>
        <w:ind w:left="284" w:firstLine="283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W zakresie opracowania jest:</w:t>
      </w:r>
    </w:p>
    <w:p w:rsidR="002F0FC5" w:rsidRPr="00F25737" w:rsidRDefault="002F0FC5" w:rsidP="00C33720">
      <w:pPr>
        <w:ind w:left="567" w:firstLine="135"/>
        <w:jc w:val="both"/>
        <w:rPr>
          <w:rFonts w:ascii="Arial" w:hAnsi="Arial" w:cs="Arial"/>
          <w:lang w:eastAsia="pl-PL"/>
        </w:rPr>
      </w:pPr>
      <w:r w:rsidRPr="00F25737">
        <w:rPr>
          <w:rFonts w:ascii="Arial" w:hAnsi="Arial" w:cs="Arial"/>
        </w:rPr>
        <w:t xml:space="preserve">- </w:t>
      </w:r>
      <w:r w:rsidR="00C33720" w:rsidRPr="00F25737">
        <w:rPr>
          <w:rFonts w:ascii="Arial" w:hAnsi="Arial" w:cs="Arial"/>
        </w:rPr>
        <w:t>montaż urządzeń na placu zabaw,</w:t>
      </w:r>
      <w:r w:rsidR="00C33720" w:rsidRPr="00F25737">
        <w:rPr>
          <w:rFonts w:ascii="Arial" w:hAnsi="Arial" w:cs="Arial"/>
          <w:bCs/>
          <w:lang w:eastAsia="pl-PL"/>
        </w:rPr>
        <w:t xml:space="preserve"> urządzenie ogrodowego placyku służącego uprawianiu ćwiczeń fizycznych i rekreacji (ogródka jordanowskiego)</w:t>
      </w:r>
      <w:r w:rsidR="00C33720" w:rsidRPr="00F25737">
        <w:rPr>
          <w:rFonts w:ascii="Arial" w:hAnsi="Arial" w:cs="Arial"/>
          <w:lang w:eastAsia="pl-PL"/>
        </w:rPr>
        <w:t xml:space="preserve"> zakwalifikowanych jako obiekt małej architektury.</w:t>
      </w:r>
    </w:p>
    <w:p w:rsidR="00C33720" w:rsidRPr="00F25737" w:rsidRDefault="00C33720" w:rsidP="00C33720">
      <w:pPr>
        <w:ind w:left="567" w:firstLine="135"/>
        <w:jc w:val="both"/>
        <w:rPr>
          <w:rFonts w:ascii="Arial" w:hAnsi="Arial" w:cs="Arial"/>
        </w:rPr>
      </w:pPr>
    </w:p>
    <w:p w:rsidR="002F0FC5" w:rsidRPr="00F25737" w:rsidRDefault="002F0FC5" w:rsidP="00303376">
      <w:pPr>
        <w:ind w:left="284"/>
        <w:jc w:val="both"/>
        <w:rPr>
          <w:rFonts w:ascii="Arial" w:hAnsi="Arial" w:cs="Arial"/>
          <w:b/>
          <w:caps/>
          <w:spacing w:val="-4"/>
        </w:rPr>
      </w:pPr>
      <w:r w:rsidRPr="00F25737">
        <w:rPr>
          <w:rFonts w:ascii="Arial" w:hAnsi="Arial" w:cs="Arial"/>
          <w:b/>
          <w:caps/>
          <w:spacing w:val="-4"/>
        </w:rPr>
        <w:t xml:space="preserve">4. Stan istniejący </w:t>
      </w:r>
    </w:p>
    <w:p w:rsidR="002F0FC5" w:rsidRPr="00F25737" w:rsidRDefault="009119D1" w:rsidP="00303376">
      <w:pPr>
        <w:ind w:left="284" w:firstLine="283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ab/>
      </w:r>
      <w:r w:rsidR="00302E46" w:rsidRPr="00F25737">
        <w:rPr>
          <w:rFonts w:ascii="Arial" w:hAnsi="Arial" w:cs="Arial"/>
        </w:rPr>
        <w:t xml:space="preserve">Działka nr </w:t>
      </w:r>
      <w:r w:rsidR="00B232D9">
        <w:rPr>
          <w:rFonts w:ascii="Arial" w:hAnsi="Arial" w:cs="Arial"/>
          <w:sz w:val="22"/>
          <w:szCs w:val="22"/>
        </w:rPr>
        <w:t>1578</w:t>
      </w:r>
      <w:r w:rsidR="00302E46" w:rsidRPr="00F25737">
        <w:rPr>
          <w:rFonts w:ascii="Arial" w:hAnsi="Arial" w:cs="Arial"/>
        </w:rPr>
        <w:t xml:space="preserve"> usytuowana jest </w:t>
      </w:r>
      <w:r w:rsidR="00626A22" w:rsidRPr="00F25737">
        <w:rPr>
          <w:rFonts w:ascii="Arial" w:hAnsi="Arial" w:cs="Arial"/>
        </w:rPr>
        <w:t>w gminie Ksawerów</w:t>
      </w:r>
      <w:r w:rsidR="005F3388" w:rsidRPr="00F25737">
        <w:rPr>
          <w:rFonts w:ascii="Arial" w:hAnsi="Arial" w:cs="Arial"/>
        </w:rPr>
        <w:t xml:space="preserve"> przy ul</w:t>
      </w:r>
      <w:r w:rsidR="00302E46" w:rsidRPr="00F25737">
        <w:rPr>
          <w:rFonts w:ascii="Arial" w:hAnsi="Arial" w:cs="Arial"/>
        </w:rPr>
        <w:t>.</w:t>
      </w:r>
      <w:r w:rsidR="005F3388" w:rsidRPr="00F25737">
        <w:rPr>
          <w:rFonts w:ascii="Arial" w:hAnsi="Arial" w:cs="Arial"/>
        </w:rPr>
        <w:t xml:space="preserve"> </w:t>
      </w:r>
      <w:r w:rsidR="00B232D9">
        <w:rPr>
          <w:rFonts w:ascii="Arial" w:hAnsi="Arial" w:cs="Arial"/>
        </w:rPr>
        <w:t>Zachodniej</w:t>
      </w:r>
      <w:r w:rsidR="005F3388" w:rsidRPr="00F25737">
        <w:rPr>
          <w:rFonts w:ascii="Arial" w:hAnsi="Arial" w:cs="Arial"/>
        </w:rPr>
        <w:t>.</w:t>
      </w:r>
      <w:r w:rsidR="00302E46" w:rsidRPr="00F25737">
        <w:rPr>
          <w:rFonts w:ascii="Arial" w:hAnsi="Arial" w:cs="Arial"/>
        </w:rPr>
        <w:t xml:space="preserve"> </w:t>
      </w:r>
      <w:r w:rsidR="00B232D9">
        <w:rPr>
          <w:rFonts w:ascii="Arial" w:hAnsi="Arial" w:cs="Arial"/>
        </w:rPr>
        <w:t>Na terenie działki znajduje się Szkoła Podstawowa i Gimnazjum</w:t>
      </w:r>
      <w:r w:rsidR="005F3388" w:rsidRPr="00F25737">
        <w:rPr>
          <w:rFonts w:ascii="Arial" w:hAnsi="Arial" w:cs="Arial"/>
        </w:rPr>
        <w:t xml:space="preserve">. </w:t>
      </w:r>
      <w:r w:rsidR="0044781B" w:rsidRPr="00F25737">
        <w:rPr>
          <w:rFonts w:ascii="Arial" w:hAnsi="Arial" w:cs="Arial"/>
        </w:rPr>
        <w:t>Część działki przeznaczona jest na cele rekreacji</w:t>
      </w:r>
      <w:r w:rsidR="00626A22" w:rsidRPr="00F25737">
        <w:rPr>
          <w:rFonts w:ascii="Arial" w:hAnsi="Arial" w:cs="Arial"/>
        </w:rPr>
        <w:t xml:space="preserve"> (</w:t>
      </w:r>
      <w:r w:rsidR="00674024">
        <w:rPr>
          <w:rFonts w:ascii="Arial" w:hAnsi="Arial" w:cs="Arial"/>
        </w:rPr>
        <w:t>366,30</w:t>
      </w:r>
      <w:r w:rsidR="002F422F" w:rsidRPr="00F25737">
        <w:rPr>
          <w:rFonts w:ascii="Arial" w:hAnsi="Arial" w:cs="Arial"/>
        </w:rPr>
        <w:t xml:space="preserve"> m</w:t>
      </w:r>
      <w:r w:rsidR="002F422F" w:rsidRPr="00F25737">
        <w:rPr>
          <w:rFonts w:ascii="Arial" w:hAnsi="Arial" w:cs="Arial"/>
          <w:vertAlign w:val="superscript"/>
        </w:rPr>
        <w:t>2</w:t>
      </w:r>
      <w:r w:rsidR="002F422F" w:rsidRPr="00F25737">
        <w:rPr>
          <w:rFonts w:ascii="Arial" w:hAnsi="Arial" w:cs="Arial"/>
        </w:rPr>
        <w:t>)</w:t>
      </w:r>
      <w:r w:rsidR="0044781B" w:rsidRPr="00F25737">
        <w:rPr>
          <w:rFonts w:ascii="Arial" w:hAnsi="Arial" w:cs="Arial"/>
        </w:rPr>
        <w:t xml:space="preserve"> i zostanie wygrodzona od pozostałej części</w:t>
      </w:r>
      <w:r w:rsidR="005F3388" w:rsidRPr="00F25737">
        <w:rPr>
          <w:rFonts w:ascii="Arial" w:hAnsi="Arial" w:cs="Arial"/>
        </w:rPr>
        <w:t xml:space="preserve"> działki</w:t>
      </w:r>
      <w:r w:rsidR="0044781B" w:rsidRPr="00F25737">
        <w:rPr>
          <w:rFonts w:ascii="Arial" w:hAnsi="Arial" w:cs="Arial"/>
        </w:rPr>
        <w:t>.</w:t>
      </w:r>
      <w:r w:rsidR="002F0FC5" w:rsidRPr="00F25737">
        <w:rPr>
          <w:rFonts w:ascii="Arial" w:hAnsi="Arial" w:cs="Arial"/>
        </w:rPr>
        <w:t xml:space="preserve"> Planowan</w:t>
      </w:r>
      <w:r w:rsidR="00626A22" w:rsidRPr="00F25737">
        <w:rPr>
          <w:rFonts w:ascii="Arial" w:hAnsi="Arial" w:cs="Arial"/>
        </w:rPr>
        <w:t>y</w:t>
      </w:r>
      <w:r w:rsidR="002F0FC5" w:rsidRPr="00F25737">
        <w:rPr>
          <w:rFonts w:ascii="Arial" w:hAnsi="Arial" w:cs="Arial"/>
        </w:rPr>
        <w:t xml:space="preserve"> do przeprowadzenia </w:t>
      </w:r>
      <w:r w:rsidR="0044781B" w:rsidRPr="00F25737">
        <w:rPr>
          <w:rFonts w:ascii="Arial" w:hAnsi="Arial" w:cs="Arial"/>
        </w:rPr>
        <w:t>montaż urządzeń</w:t>
      </w:r>
      <w:r w:rsidR="002F0FC5" w:rsidRPr="00F25737">
        <w:rPr>
          <w:rFonts w:ascii="Arial" w:hAnsi="Arial" w:cs="Arial"/>
        </w:rPr>
        <w:t xml:space="preserve"> nie wpłyn</w:t>
      </w:r>
      <w:r w:rsidR="0044781B" w:rsidRPr="00F25737">
        <w:rPr>
          <w:rFonts w:ascii="Arial" w:hAnsi="Arial" w:cs="Arial"/>
        </w:rPr>
        <w:t>ie</w:t>
      </w:r>
      <w:r w:rsidR="002F0FC5" w:rsidRPr="00F25737">
        <w:rPr>
          <w:rFonts w:ascii="Arial" w:hAnsi="Arial" w:cs="Arial"/>
        </w:rPr>
        <w:t xml:space="preserve"> na plan zagospodarowania przestrzennego oraz nie zmieni zagospodarowania terenu działki.</w:t>
      </w:r>
      <w:r w:rsidR="00626A22" w:rsidRPr="00F25737">
        <w:rPr>
          <w:rFonts w:ascii="Arial" w:hAnsi="Arial" w:cs="Arial"/>
        </w:rPr>
        <w:t xml:space="preserve"> Zgodnie z Planem Zagospodarowania Przestrzennego gminy Ksawerów działka nr ew. </w:t>
      </w:r>
      <w:r w:rsidR="00B232D9">
        <w:rPr>
          <w:rFonts w:ascii="Arial" w:hAnsi="Arial" w:cs="Arial"/>
          <w:sz w:val="22"/>
          <w:szCs w:val="22"/>
        </w:rPr>
        <w:t>1578</w:t>
      </w:r>
      <w:r w:rsidR="00626A22" w:rsidRPr="00F25737">
        <w:rPr>
          <w:rFonts w:ascii="Arial" w:hAnsi="Arial" w:cs="Arial"/>
        </w:rPr>
        <w:t xml:space="preserve"> w zakresie opracowania znajduje się na terenie oznaczonym nr </w:t>
      </w:r>
      <w:r w:rsidR="00674024">
        <w:rPr>
          <w:rFonts w:ascii="Arial" w:hAnsi="Arial" w:cs="Arial"/>
        </w:rPr>
        <w:t>2.UO.2</w:t>
      </w:r>
      <w:r w:rsidR="00626A22" w:rsidRPr="00674024">
        <w:rPr>
          <w:rFonts w:ascii="Arial" w:hAnsi="Arial" w:cs="Arial"/>
        </w:rPr>
        <w:t>,</w:t>
      </w:r>
      <w:r w:rsidR="00626A22" w:rsidRPr="00F25737">
        <w:rPr>
          <w:rFonts w:ascii="Arial" w:hAnsi="Arial" w:cs="Arial"/>
        </w:rPr>
        <w:t xml:space="preserve"> </w:t>
      </w:r>
      <w:r w:rsidR="005F3388" w:rsidRPr="00F25737">
        <w:rPr>
          <w:rFonts w:ascii="Arial" w:hAnsi="Arial" w:cs="Arial"/>
        </w:rPr>
        <w:t xml:space="preserve">o podstawowym przeznaczeniu </w:t>
      </w:r>
      <w:r w:rsidR="00674024">
        <w:rPr>
          <w:rFonts w:ascii="Arial" w:hAnsi="Arial" w:cs="Arial"/>
        </w:rPr>
        <w:t>pod realizację celów publicznych</w:t>
      </w:r>
      <w:r w:rsidR="00497D57" w:rsidRPr="00F25737">
        <w:rPr>
          <w:rFonts w:ascii="Arial" w:hAnsi="Arial" w:cs="Arial"/>
        </w:rPr>
        <w:t>.</w:t>
      </w:r>
    </w:p>
    <w:p w:rsidR="002F0FC5" w:rsidRPr="00F25737" w:rsidRDefault="002F0FC5" w:rsidP="00303376">
      <w:pPr>
        <w:ind w:left="284" w:firstLine="283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Na terenie </w:t>
      </w:r>
      <w:r w:rsidR="00283DE4" w:rsidRPr="00F25737">
        <w:rPr>
          <w:rFonts w:ascii="Arial" w:hAnsi="Arial" w:cs="Arial"/>
        </w:rPr>
        <w:t>posesji</w:t>
      </w:r>
      <w:r w:rsidRPr="00F25737">
        <w:rPr>
          <w:rFonts w:ascii="Arial" w:hAnsi="Arial" w:cs="Arial"/>
        </w:rPr>
        <w:t xml:space="preserve"> znajdują się </w:t>
      </w:r>
      <w:r w:rsidR="00497D57" w:rsidRPr="00F25737">
        <w:rPr>
          <w:rFonts w:ascii="Arial" w:hAnsi="Arial" w:cs="Arial"/>
        </w:rPr>
        <w:t>przyłącza</w:t>
      </w:r>
      <w:r w:rsidR="00B232D9">
        <w:rPr>
          <w:rFonts w:ascii="Arial" w:hAnsi="Arial" w:cs="Arial"/>
        </w:rPr>
        <w:t xml:space="preserve"> wody, kanalizacji i energii elektrycznej</w:t>
      </w:r>
      <w:r w:rsidR="00497D57" w:rsidRPr="00F25737">
        <w:rPr>
          <w:rFonts w:ascii="Arial" w:hAnsi="Arial" w:cs="Arial"/>
        </w:rPr>
        <w:t>.</w:t>
      </w:r>
    </w:p>
    <w:p w:rsidR="002F0FC5" w:rsidRPr="00F25737" w:rsidRDefault="002F0FC5" w:rsidP="00303376">
      <w:pPr>
        <w:jc w:val="both"/>
        <w:rPr>
          <w:rFonts w:ascii="Arial" w:hAnsi="Arial" w:cs="Arial"/>
        </w:rPr>
      </w:pPr>
    </w:p>
    <w:p w:rsidR="002F0FC5" w:rsidRPr="00F25737" w:rsidRDefault="002F0FC5" w:rsidP="00303376">
      <w:pPr>
        <w:ind w:left="284"/>
        <w:jc w:val="both"/>
        <w:rPr>
          <w:rFonts w:ascii="Arial" w:hAnsi="Arial" w:cs="Arial"/>
          <w:b/>
          <w:caps/>
          <w:spacing w:val="-4"/>
        </w:rPr>
      </w:pPr>
      <w:r w:rsidRPr="00F25737">
        <w:rPr>
          <w:rFonts w:ascii="Arial" w:hAnsi="Arial" w:cs="Arial"/>
          <w:b/>
          <w:caps/>
          <w:spacing w:val="-4"/>
        </w:rPr>
        <w:t xml:space="preserve">5. </w:t>
      </w:r>
      <w:r w:rsidR="002E2326" w:rsidRPr="00F25737">
        <w:rPr>
          <w:rFonts w:ascii="Arial" w:hAnsi="Arial" w:cs="Arial"/>
          <w:b/>
          <w:caps/>
          <w:spacing w:val="-4"/>
        </w:rPr>
        <w:t>STAN PROJEKTOWANY</w:t>
      </w:r>
    </w:p>
    <w:p w:rsidR="003E0832" w:rsidRPr="00F25737" w:rsidRDefault="002E2326" w:rsidP="00BF5915">
      <w:pPr>
        <w:pStyle w:val="NormalnyWeb"/>
        <w:shd w:val="clear" w:color="auto" w:fill="FFFFFF"/>
        <w:spacing w:before="0" w:beforeAutospacing="0" w:after="0"/>
        <w:ind w:left="284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Przedmiotem prac </w:t>
      </w:r>
      <w:r w:rsidR="003E0832" w:rsidRPr="00F25737">
        <w:rPr>
          <w:rFonts w:ascii="Arial" w:hAnsi="Arial" w:cs="Arial"/>
        </w:rPr>
        <w:t>budowlanych</w:t>
      </w:r>
      <w:r w:rsidRPr="00F25737">
        <w:rPr>
          <w:rFonts w:ascii="Arial" w:hAnsi="Arial" w:cs="Arial"/>
        </w:rPr>
        <w:t xml:space="preserve"> jest </w:t>
      </w:r>
      <w:r w:rsidR="003E0832" w:rsidRPr="00F25737">
        <w:rPr>
          <w:rFonts w:ascii="Arial" w:hAnsi="Arial" w:cs="Arial"/>
        </w:rPr>
        <w:t>montaż urządzeń na placu zabaw,</w:t>
      </w:r>
      <w:r w:rsidR="003E0832" w:rsidRPr="00F25737">
        <w:rPr>
          <w:rFonts w:ascii="Arial" w:hAnsi="Arial" w:cs="Arial"/>
          <w:bCs/>
        </w:rPr>
        <w:t xml:space="preserve"> urządzenie ogrodowego placyku służącego uprawianiu ćwiczeń fizycznych i rekreacji (ogródka jordanowskiego)</w:t>
      </w:r>
      <w:r w:rsidR="003E0832" w:rsidRPr="00F25737">
        <w:rPr>
          <w:rFonts w:ascii="Arial" w:hAnsi="Arial" w:cs="Arial"/>
        </w:rPr>
        <w:t xml:space="preserve"> zakwalifikowanych jako obiekt małej architektury.</w:t>
      </w:r>
      <w:r w:rsidR="00D164FF" w:rsidRPr="00F25737">
        <w:rPr>
          <w:rFonts w:ascii="Arial" w:hAnsi="Arial" w:cs="Arial"/>
        </w:rPr>
        <w:t xml:space="preserve"> Wszystkie zaprojektowane do zamontowania zabawki muszą być </w:t>
      </w:r>
      <w:r w:rsidR="00D164FF" w:rsidRPr="00F25737">
        <w:rPr>
          <w:rFonts w:ascii="Arial" w:hAnsi="Arial" w:cs="Arial"/>
          <w:sz w:val="22"/>
          <w:szCs w:val="22"/>
        </w:rPr>
        <w:t>zgodne z PN- EN 1176.</w:t>
      </w:r>
      <w:r w:rsidR="00D164FF" w:rsidRPr="00F25737">
        <w:rPr>
          <w:rFonts w:ascii="Comic Sans MS" w:hAnsi="Comic Sans MS"/>
          <w:sz w:val="20"/>
          <w:szCs w:val="20"/>
        </w:rPr>
        <w:t xml:space="preserve"> </w:t>
      </w:r>
    </w:p>
    <w:p w:rsidR="00683BDA" w:rsidRDefault="00683BDA" w:rsidP="00B91E44">
      <w:pPr>
        <w:ind w:left="284"/>
        <w:jc w:val="both"/>
        <w:rPr>
          <w:rFonts w:ascii="Arial" w:hAnsi="Arial" w:cs="Arial"/>
        </w:rPr>
      </w:pPr>
    </w:p>
    <w:p w:rsidR="002E2326" w:rsidRPr="00F25737" w:rsidRDefault="002E2326" w:rsidP="00B91E44">
      <w:pPr>
        <w:ind w:left="284"/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Projektowane prace będą prowadzone w następującym zakresie:</w:t>
      </w:r>
    </w:p>
    <w:p w:rsidR="002F0FC5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Wygrodzenie części działki </w:t>
      </w:r>
      <w:r w:rsidR="0089304C" w:rsidRPr="00F25737">
        <w:rPr>
          <w:rFonts w:ascii="Arial" w:hAnsi="Arial" w:cs="Arial"/>
        </w:rPr>
        <w:t xml:space="preserve">ogrodzeniem </w:t>
      </w:r>
      <w:r w:rsidRPr="00F25737">
        <w:rPr>
          <w:rFonts w:ascii="Arial" w:hAnsi="Arial" w:cs="Arial"/>
        </w:rPr>
        <w:t xml:space="preserve">do wys. </w:t>
      </w:r>
      <w:r w:rsidR="00AE0890" w:rsidRPr="00F25737">
        <w:rPr>
          <w:rFonts w:ascii="Arial" w:hAnsi="Arial" w:cs="Arial"/>
        </w:rPr>
        <w:t>0</w:t>
      </w:r>
      <w:r w:rsidR="00497D57" w:rsidRPr="00F25737">
        <w:rPr>
          <w:rFonts w:ascii="Arial" w:hAnsi="Arial" w:cs="Arial"/>
        </w:rPr>
        <w:t>,</w:t>
      </w:r>
      <w:r w:rsidR="00AE0890" w:rsidRPr="00F25737">
        <w:rPr>
          <w:rFonts w:ascii="Arial" w:hAnsi="Arial" w:cs="Arial"/>
        </w:rPr>
        <w:t>6</w:t>
      </w:r>
      <w:r w:rsidR="00497D57" w:rsidRPr="00F25737">
        <w:rPr>
          <w:rFonts w:ascii="Arial" w:hAnsi="Arial" w:cs="Arial"/>
        </w:rPr>
        <w:t>0</w:t>
      </w:r>
      <w:r w:rsidRPr="00F25737">
        <w:rPr>
          <w:rFonts w:ascii="Arial" w:hAnsi="Arial" w:cs="Arial"/>
        </w:rPr>
        <w:t xml:space="preserve"> m </w:t>
      </w:r>
    </w:p>
    <w:p w:rsidR="003E0832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Montaż furtki w ogrodzeniu</w:t>
      </w:r>
      <w:r w:rsidR="00592652" w:rsidRPr="00F25737">
        <w:rPr>
          <w:rFonts w:ascii="Arial" w:hAnsi="Arial" w:cs="Arial"/>
        </w:rPr>
        <w:t xml:space="preserve"> plac</w:t>
      </w:r>
      <w:r w:rsidR="00497D57" w:rsidRPr="00F25737">
        <w:rPr>
          <w:rFonts w:ascii="Arial" w:hAnsi="Arial" w:cs="Arial"/>
        </w:rPr>
        <w:t>u</w:t>
      </w:r>
      <w:r w:rsidR="00592652" w:rsidRPr="00F25737">
        <w:rPr>
          <w:rFonts w:ascii="Arial" w:hAnsi="Arial" w:cs="Arial"/>
        </w:rPr>
        <w:t xml:space="preserve"> zabaw</w:t>
      </w:r>
    </w:p>
    <w:p w:rsidR="003E0832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Wyznaczenie stref bezpieczeństwa dla montowanych urządzeń rekreacyjnych</w:t>
      </w:r>
    </w:p>
    <w:p w:rsidR="003E0832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Montaż urządzeń przez uprawnione firmy</w:t>
      </w:r>
    </w:p>
    <w:p w:rsidR="003E0832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 xml:space="preserve">Wykonanie nawierzchni z </w:t>
      </w:r>
      <w:r w:rsidR="00BF5915" w:rsidRPr="00F25737">
        <w:rPr>
          <w:rFonts w:ascii="Arial" w:hAnsi="Arial" w:cs="Arial"/>
        </w:rPr>
        <w:t xml:space="preserve">trawy </w:t>
      </w:r>
      <w:r w:rsidRPr="00F25737">
        <w:rPr>
          <w:rFonts w:ascii="Arial" w:hAnsi="Arial" w:cs="Arial"/>
        </w:rPr>
        <w:t>w strefie bezpieczeństwa</w:t>
      </w:r>
    </w:p>
    <w:p w:rsidR="00592652" w:rsidRPr="00F25737" w:rsidRDefault="00592652" w:rsidP="0089304C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Wykonanie dojść</w:t>
      </w:r>
      <w:r w:rsidR="00C11F4B" w:rsidRPr="00F25737">
        <w:rPr>
          <w:rFonts w:ascii="Arial" w:hAnsi="Arial" w:cs="Arial"/>
        </w:rPr>
        <w:t xml:space="preserve"> do placu zabaw</w:t>
      </w:r>
    </w:p>
    <w:p w:rsidR="003E0832" w:rsidRPr="00F25737" w:rsidRDefault="003E0832" w:rsidP="003E0832">
      <w:pPr>
        <w:pStyle w:val="Akapitzlist"/>
        <w:numPr>
          <w:ilvl w:val="0"/>
          <w:numId w:val="17"/>
        </w:num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r w:rsidRPr="00F25737">
        <w:rPr>
          <w:rFonts w:ascii="Arial" w:hAnsi="Arial" w:cs="Arial"/>
        </w:rPr>
        <w:t>Uporządkowanie terenu</w:t>
      </w:r>
    </w:p>
    <w:p w:rsidR="003E0832" w:rsidRPr="00F25737" w:rsidRDefault="003E0832" w:rsidP="003E0832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BF5915" w:rsidRPr="0089304C" w:rsidRDefault="00BF5915" w:rsidP="003E0832">
      <w:pPr>
        <w:tabs>
          <w:tab w:val="left" w:pos="426"/>
          <w:tab w:val="left" w:pos="709"/>
        </w:tabs>
        <w:jc w:val="both"/>
        <w:rPr>
          <w:rFonts w:ascii="Arial" w:hAnsi="Arial" w:cs="Arial"/>
          <w:color w:val="0F243E"/>
        </w:rPr>
      </w:pPr>
    </w:p>
    <w:p w:rsidR="0018440F" w:rsidRPr="0089304C" w:rsidRDefault="0018440F" w:rsidP="00B91E44">
      <w:pPr>
        <w:numPr>
          <w:ilvl w:val="0"/>
          <w:numId w:val="8"/>
        </w:numPr>
        <w:suppressAutoHyphens w:val="0"/>
        <w:ind w:hanging="76"/>
        <w:jc w:val="both"/>
        <w:rPr>
          <w:rFonts w:ascii="Arial" w:hAnsi="Arial" w:cs="Arial"/>
          <w:b/>
        </w:rPr>
      </w:pPr>
      <w:r w:rsidRPr="0089304C">
        <w:rPr>
          <w:rFonts w:ascii="Arial" w:hAnsi="Arial" w:cs="Arial"/>
          <w:b/>
        </w:rPr>
        <w:lastRenderedPageBreak/>
        <w:t>Informacja Bezpieczeństwa i Ochrony Zdrowia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Metoda robót budowlanych</w:t>
      </w:r>
      <w:r w:rsidR="00303376" w:rsidRPr="0089304C">
        <w:rPr>
          <w:rFonts w:ascii="Arial" w:hAnsi="Arial" w:cs="Arial"/>
          <w:b/>
        </w:rPr>
        <w:t xml:space="preserve">: </w:t>
      </w:r>
      <w:r w:rsidRPr="0089304C">
        <w:rPr>
          <w:rFonts w:ascii="Arial" w:hAnsi="Arial" w:cs="Arial"/>
        </w:rPr>
        <w:t xml:space="preserve">Roboty budowlane </w:t>
      </w:r>
      <w:r w:rsidR="003E0832" w:rsidRPr="0089304C">
        <w:rPr>
          <w:rFonts w:ascii="Arial" w:hAnsi="Arial" w:cs="Arial"/>
        </w:rPr>
        <w:t>powinny być</w:t>
      </w:r>
      <w:r w:rsidRPr="0089304C">
        <w:rPr>
          <w:rFonts w:ascii="Arial" w:hAnsi="Arial" w:cs="Arial"/>
        </w:rPr>
        <w:t xml:space="preserve"> wykonywane </w:t>
      </w:r>
      <w:r w:rsidR="003E0832" w:rsidRPr="0089304C">
        <w:rPr>
          <w:rFonts w:ascii="Arial" w:hAnsi="Arial" w:cs="Arial"/>
        </w:rPr>
        <w:t>zgodnie</w:t>
      </w:r>
      <w:r w:rsidR="0089304C" w:rsidRPr="0089304C">
        <w:rPr>
          <w:rFonts w:ascii="Arial" w:hAnsi="Arial" w:cs="Arial"/>
        </w:rPr>
        <w:t xml:space="preserve"> z technologią montażu urządzeń przez firmy do tego uprawnione.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Składowanie materiałów budowlanych</w:t>
      </w:r>
      <w:r w:rsidR="00303376" w:rsidRPr="0089304C">
        <w:rPr>
          <w:rFonts w:ascii="Arial" w:hAnsi="Arial" w:cs="Arial"/>
          <w:b/>
        </w:rPr>
        <w:t xml:space="preserve">: </w:t>
      </w:r>
      <w:r w:rsidRPr="0089304C">
        <w:rPr>
          <w:rFonts w:ascii="Arial" w:hAnsi="Arial" w:cs="Arial"/>
        </w:rPr>
        <w:t xml:space="preserve">Materiały budowlane </w:t>
      </w:r>
      <w:r w:rsidR="003E0832" w:rsidRPr="0089304C">
        <w:rPr>
          <w:rFonts w:ascii="Arial" w:hAnsi="Arial" w:cs="Arial"/>
        </w:rPr>
        <w:t xml:space="preserve">i urządzenia </w:t>
      </w:r>
      <w:r w:rsidRPr="0089304C">
        <w:rPr>
          <w:rFonts w:ascii="Arial" w:hAnsi="Arial" w:cs="Arial"/>
        </w:rPr>
        <w:t>będą dowożone na bieżąco.</w:t>
      </w:r>
    </w:p>
    <w:p w:rsidR="0018440F" w:rsidRPr="0089304C" w:rsidRDefault="0018440F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  <w:b/>
        </w:rPr>
        <w:t>Instruktaż pracowników:</w:t>
      </w:r>
      <w:r w:rsidR="00303376" w:rsidRPr="0089304C">
        <w:rPr>
          <w:rFonts w:ascii="Arial" w:hAnsi="Arial" w:cs="Arial"/>
          <w:b/>
        </w:rPr>
        <w:t xml:space="preserve"> </w:t>
      </w:r>
      <w:r w:rsidRPr="0089304C">
        <w:rPr>
          <w:rFonts w:ascii="Arial" w:hAnsi="Arial" w:cs="Arial"/>
        </w:rPr>
        <w:t>Należy poinstruować pracowników</w:t>
      </w:r>
      <w:r w:rsidR="00C11F4B">
        <w:rPr>
          <w:rFonts w:ascii="Arial" w:hAnsi="Arial" w:cs="Arial"/>
        </w:rPr>
        <w:t xml:space="preserve"> w</w:t>
      </w:r>
      <w:r w:rsidRPr="0089304C">
        <w:rPr>
          <w:rFonts w:ascii="Arial" w:hAnsi="Arial" w:cs="Arial"/>
        </w:rPr>
        <w:t xml:space="preserve"> sprawie ewentualnych zagrożeń przed przystąpieniem do realizacji robót.</w:t>
      </w:r>
    </w:p>
    <w:p w:rsidR="0018440F" w:rsidRPr="0089304C" w:rsidRDefault="0018440F" w:rsidP="00B91E44">
      <w:pPr>
        <w:ind w:firstLine="284"/>
        <w:jc w:val="both"/>
        <w:rPr>
          <w:rFonts w:ascii="Arial" w:hAnsi="Arial" w:cs="Arial"/>
          <w:b/>
        </w:rPr>
      </w:pPr>
      <w:r w:rsidRPr="0089304C">
        <w:rPr>
          <w:rFonts w:ascii="Arial" w:hAnsi="Arial" w:cs="Arial"/>
          <w:b/>
        </w:rPr>
        <w:t>UWAGA!</w:t>
      </w:r>
    </w:p>
    <w:p w:rsidR="00B91E44" w:rsidRPr="0089304C" w:rsidRDefault="00B91E44" w:rsidP="00B91E44">
      <w:pPr>
        <w:ind w:left="284"/>
        <w:jc w:val="both"/>
        <w:rPr>
          <w:rFonts w:ascii="Arial" w:hAnsi="Arial" w:cs="Arial"/>
          <w:b/>
          <w:i/>
        </w:rPr>
      </w:pPr>
      <w:r w:rsidRPr="0089304C">
        <w:rPr>
          <w:rFonts w:ascii="Arial" w:hAnsi="Arial" w:cs="Arial"/>
          <w:b/>
          <w:i/>
        </w:rPr>
        <w:t>Przy wykonywaniu prac budowlanych należy zachować podstawowe zasady sztuki budowlanej oraz zachować zasady postępowania zgodne z przepisami BHP.</w:t>
      </w:r>
    </w:p>
    <w:p w:rsidR="00B91E44" w:rsidRPr="0089304C" w:rsidRDefault="00B91E44" w:rsidP="00B91E44">
      <w:pPr>
        <w:ind w:left="284"/>
        <w:jc w:val="both"/>
        <w:rPr>
          <w:rFonts w:ascii="Arial" w:hAnsi="Arial" w:cs="Arial"/>
        </w:rPr>
      </w:pPr>
      <w:r w:rsidRPr="0089304C">
        <w:rPr>
          <w:rFonts w:ascii="Arial" w:hAnsi="Arial" w:cs="Arial"/>
        </w:rPr>
        <w:t xml:space="preserve">Przewidziane do wykonania roboty budowlane nie wymagają sporządzenia Planu BiOZ.  </w:t>
      </w:r>
    </w:p>
    <w:p w:rsidR="00B91E44" w:rsidRDefault="00B91E44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303376">
      <w:pPr>
        <w:ind w:left="284"/>
        <w:jc w:val="both"/>
        <w:rPr>
          <w:rFonts w:ascii="Tahoma" w:hAnsi="Tahoma" w:cs="Tahoma"/>
          <w:b/>
        </w:rPr>
      </w:pPr>
    </w:p>
    <w:p w:rsidR="0089304C" w:rsidRDefault="0089304C" w:rsidP="0089304C">
      <w:pPr>
        <w:ind w:left="284"/>
        <w:rPr>
          <w:rFonts w:ascii="Arial" w:hAnsi="Arial" w:cs="Arial"/>
        </w:rPr>
      </w:pPr>
      <w:r>
        <w:rPr>
          <w:rFonts w:ascii="Tahoma" w:hAnsi="Tahoma" w:cs="Tahoma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  <w:b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  <w:t>Opracowanie</w:t>
      </w:r>
      <w:r>
        <w:rPr>
          <w:rFonts w:ascii="Arial" w:hAnsi="Arial" w:cs="Arial"/>
        </w:rPr>
        <w:t>:</w:t>
      </w:r>
    </w:p>
    <w:p w:rsidR="0089304C" w:rsidRDefault="0089304C" w:rsidP="0089304C">
      <w:pPr>
        <w:ind w:left="284"/>
        <w:rPr>
          <w:rFonts w:ascii="Arial" w:hAnsi="Arial" w:cs="Arial"/>
        </w:rPr>
      </w:pPr>
    </w:p>
    <w:p w:rsidR="0089304C" w:rsidRDefault="0089304C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  <w:noProof/>
          <w:lang w:eastAsia="pl-PL"/>
        </w:rPr>
      </w:pPr>
    </w:p>
    <w:p w:rsidR="00334485" w:rsidRDefault="00334485" w:rsidP="00D84A20">
      <w:pPr>
        <w:ind w:left="284"/>
        <w:jc w:val="right"/>
        <w:rPr>
          <w:rFonts w:ascii="Arial" w:hAnsi="Arial" w:cs="Arial"/>
        </w:rPr>
      </w:pPr>
    </w:p>
    <w:p w:rsidR="0089304C" w:rsidRPr="0089304C" w:rsidRDefault="0089304C" w:rsidP="0089304C">
      <w:pPr>
        <w:ind w:left="284"/>
        <w:rPr>
          <w:rFonts w:ascii="Arial" w:hAnsi="Arial" w:cs="Arial"/>
        </w:rPr>
      </w:pPr>
    </w:p>
    <w:p w:rsidR="0089304C" w:rsidRPr="0089304C" w:rsidRDefault="0089304C" w:rsidP="0089304C">
      <w:pPr>
        <w:ind w:left="284"/>
        <w:rPr>
          <w:rFonts w:ascii="Arial" w:hAnsi="Arial" w:cs="Arial"/>
        </w:rPr>
      </w:pPr>
    </w:p>
    <w:p w:rsidR="0089304C" w:rsidRDefault="0089304C" w:rsidP="0089304C">
      <w:pPr>
        <w:ind w:left="284"/>
        <w:rPr>
          <w:rFonts w:ascii="Arial" w:hAnsi="Arial" w:cs="Arial"/>
        </w:rPr>
      </w:pP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 w:rsidRPr="0089304C"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89304C">
        <w:rPr>
          <w:rFonts w:ascii="Arial" w:hAnsi="Arial" w:cs="Arial"/>
        </w:rPr>
        <w:t>gr inż. Aleksandra Sachajko</w:t>
      </w: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C373BE" w:rsidRDefault="00C373BE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375166" w:rsidRDefault="00375166" w:rsidP="0089304C">
      <w:pPr>
        <w:ind w:left="284"/>
        <w:rPr>
          <w:rFonts w:ascii="Arial" w:hAnsi="Arial" w:cs="Arial"/>
        </w:rPr>
      </w:pPr>
    </w:p>
    <w:p w:rsidR="00D84A20" w:rsidRDefault="00D84A20" w:rsidP="00375166">
      <w:pPr>
        <w:pStyle w:val="NormalnyWeb"/>
        <w:spacing w:before="0" w:beforeAutospacing="0" w:after="0"/>
        <w:jc w:val="center"/>
        <w:rPr>
          <w:rFonts w:ascii="Comic Sans MS" w:hAnsi="Comic Sans MS"/>
          <w:b/>
          <w:bCs/>
          <w:iCs/>
          <w:color w:val="2A941C"/>
        </w:rPr>
      </w:pPr>
    </w:p>
    <w:p w:rsidR="00C373BE" w:rsidRPr="00C320FD" w:rsidRDefault="00C373BE" w:rsidP="0037516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iCs/>
          <w:color w:val="2A941C"/>
        </w:rPr>
      </w:pPr>
    </w:p>
    <w:p w:rsidR="00375166" w:rsidRPr="00C320FD" w:rsidRDefault="00375166" w:rsidP="0037516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iCs/>
          <w:color w:val="2A941C"/>
        </w:rPr>
      </w:pPr>
      <w:r w:rsidRPr="00C320FD">
        <w:rPr>
          <w:rFonts w:ascii="Arial" w:hAnsi="Arial" w:cs="Arial"/>
          <w:b/>
          <w:bCs/>
          <w:iCs/>
          <w:color w:val="2A941C"/>
        </w:rPr>
        <w:t>KARTA TECHNICZNA ( wersja standard )</w:t>
      </w:r>
    </w:p>
    <w:p w:rsidR="001F4473" w:rsidRDefault="001F4473" w:rsidP="0037516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iCs/>
          <w:color w:val="7DA647"/>
        </w:rPr>
      </w:pPr>
    </w:p>
    <w:p w:rsidR="00375166" w:rsidRDefault="00375166" w:rsidP="0037516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iCs/>
          <w:color w:val="7DA647"/>
        </w:rPr>
      </w:pPr>
    </w:p>
    <w:p w:rsidR="001F4473" w:rsidRDefault="001F4473" w:rsidP="00375166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iCs/>
          <w:color w:val="7DA647"/>
        </w:rPr>
      </w:pPr>
      <w:r>
        <w:rPr>
          <w:rFonts w:ascii="Arial" w:hAnsi="Arial" w:cs="Arial"/>
          <w:b/>
          <w:bCs/>
          <w:iCs/>
          <w:noProof/>
          <w:color w:val="7DA647"/>
        </w:rPr>
        <w:drawing>
          <wp:inline distT="0" distB="0" distL="0" distR="0">
            <wp:extent cx="3450747" cy="23907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032" cy="239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73" w:rsidRDefault="001F4473" w:rsidP="00375166">
      <w:pPr>
        <w:pStyle w:val="NormalnyWeb"/>
        <w:spacing w:before="0" w:beforeAutospacing="0" w:after="0"/>
        <w:jc w:val="center"/>
        <w:rPr>
          <w:rFonts w:ascii="Arial" w:hAnsi="Arial" w:cs="Arial"/>
          <w:noProof/>
        </w:rPr>
      </w:pPr>
    </w:p>
    <w:p w:rsidR="001F4473" w:rsidRDefault="001F4473" w:rsidP="00375166">
      <w:pPr>
        <w:pStyle w:val="NormalnyWeb"/>
        <w:spacing w:before="0" w:beforeAutospacing="0"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62312" cy="2857500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45" cy="285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73" w:rsidRDefault="001F4473" w:rsidP="00375166">
      <w:pPr>
        <w:pStyle w:val="NormalnyWeb"/>
        <w:spacing w:before="0" w:beforeAutospacing="0" w:after="0"/>
        <w:jc w:val="center"/>
        <w:rPr>
          <w:rFonts w:ascii="Arial" w:hAnsi="Arial" w:cs="Arial"/>
          <w:noProof/>
        </w:rPr>
      </w:pPr>
    </w:p>
    <w:p w:rsidR="001F4473" w:rsidRDefault="00185C3E" w:rsidP="001F447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C320FD">
        <w:rPr>
          <w:rFonts w:ascii="Arial" w:hAnsi="Arial" w:cs="Arial"/>
          <w:color w:val="auto"/>
          <w:sz w:val="24"/>
          <w:szCs w:val="24"/>
        </w:rPr>
        <w:t>pis techniczny</w:t>
      </w:r>
    </w:p>
    <w:p w:rsidR="00185C3E" w:rsidRDefault="00185C3E" w:rsidP="00185C3E">
      <w:pPr>
        <w:numPr>
          <w:ilvl w:val="0"/>
          <w:numId w:val="33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Konstrukcja wykonana ze stali oraz </w:t>
      </w:r>
      <w:r w:rsidR="001F4473">
        <w:rPr>
          <w:rFonts w:ascii="Arial" w:hAnsi="Arial" w:cs="Arial"/>
        </w:rPr>
        <w:t>drewna klejonego</w:t>
      </w:r>
      <w:r w:rsidRPr="00C320FD">
        <w:rPr>
          <w:rFonts w:ascii="Arial" w:hAnsi="Arial" w:cs="Arial"/>
        </w:rPr>
        <w:t>.</w:t>
      </w:r>
    </w:p>
    <w:p w:rsidR="001F4473" w:rsidRDefault="001F4473" w:rsidP="00185C3E">
      <w:pPr>
        <w:numPr>
          <w:ilvl w:val="0"/>
          <w:numId w:val="3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wymiary zestawu:</w:t>
      </w:r>
    </w:p>
    <w:p w:rsidR="001F4473" w:rsidRDefault="001F4473" w:rsidP="001F4473">
      <w:pPr>
        <w:suppressAutoHyphens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długość 5,20 m</w:t>
      </w:r>
    </w:p>
    <w:p w:rsidR="001F4473" w:rsidRDefault="001F4473" w:rsidP="001F4473">
      <w:pPr>
        <w:suppressAutoHyphens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szerokość 4,80 m</w:t>
      </w:r>
    </w:p>
    <w:p w:rsidR="001F4473" w:rsidRPr="00C320FD" w:rsidRDefault="001F4473" w:rsidP="001F4473">
      <w:pPr>
        <w:suppressAutoHyphens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wysokość 3,30 m</w:t>
      </w:r>
    </w:p>
    <w:p w:rsidR="00185C3E" w:rsidRPr="00C320FD" w:rsidRDefault="00185C3E" w:rsidP="00185C3E">
      <w:pPr>
        <w:numPr>
          <w:ilvl w:val="0"/>
          <w:numId w:val="33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Konstrukcja stalowa zabezpieczona antykorozyjnie.</w:t>
      </w:r>
    </w:p>
    <w:p w:rsidR="00185C3E" w:rsidRDefault="00185C3E" w:rsidP="00185C3E">
      <w:pPr>
        <w:numPr>
          <w:ilvl w:val="0"/>
          <w:numId w:val="33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W komplecie znajdują się fundamenty wykonane z betonu B30, ułatwiające montaż.</w:t>
      </w:r>
    </w:p>
    <w:p w:rsidR="001F4473" w:rsidRDefault="007C7672" w:rsidP="00185C3E">
      <w:pPr>
        <w:numPr>
          <w:ilvl w:val="0"/>
          <w:numId w:val="33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strefa bezpieczeństwa 9,25 x 8,35 m</w:t>
      </w:r>
    </w:p>
    <w:p w:rsidR="007C7672" w:rsidRDefault="007C7672" w:rsidP="007C7672">
      <w:pPr>
        <w:suppressAutoHyphens w:val="0"/>
        <w:rPr>
          <w:rFonts w:ascii="Arial" w:hAnsi="Arial" w:cs="Arial"/>
        </w:rPr>
      </w:pPr>
    </w:p>
    <w:p w:rsidR="007C7672" w:rsidRDefault="007C7672" w:rsidP="007C7672">
      <w:pPr>
        <w:suppressAutoHyphens w:val="0"/>
        <w:rPr>
          <w:rFonts w:ascii="Arial" w:hAnsi="Arial" w:cs="Arial"/>
        </w:rPr>
      </w:pPr>
    </w:p>
    <w:p w:rsidR="007C7672" w:rsidRDefault="007C7672" w:rsidP="007C7672">
      <w:pPr>
        <w:suppressAutoHyphens w:val="0"/>
        <w:rPr>
          <w:rFonts w:ascii="Arial" w:hAnsi="Arial" w:cs="Arial"/>
        </w:rPr>
      </w:pPr>
    </w:p>
    <w:p w:rsidR="001F4473" w:rsidRDefault="001F4473" w:rsidP="001F4473">
      <w:pPr>
        <w:suppressAutoHyphens w:val="0"/>
        <w:rPr>
          <w:rFonts w:ascii="Arial" w:hAnsi="Arial" w:cs="Arial"/>
        </w:rPr>
      </w:pPr>
    </w:p>
    <w:p w:rsidR="00375166" w:rsidRPr="00C320FD" w:rsidRDefault="00375166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lastRenderedPageBreak/>
        <w:t>KARTA TECHNICZNA (standard )</w:t>
      </w:r>
    </w:p>
    <w:p w:rsidR="00375166" w:rsidRPr="00C320FD" w:rsidRDefault="00375166" w:rsidP="00375166">
      <w:pPr>
        <w:jc w:val="center"/>
        <w:rPr>
          <w:rFonts w:ascii="Arial" w:eastAsiaTheme="minorEastAsia" w:hAnsi="Arial" w:cs="Arial"/>
          <w:b/>
          <w:bCs/>
          <w:iCs/>
          <w:color w:val="4F6228" w:themeColor="accent3" w:themeShade="80"/>
          <w:lang w:eastAsia="pl-PL"/>
        </w:rPr>
      </w:pPr>
      <w:r w:rsidRPr="00C320FD">
        <w:rPr>
          <w:rFonts w:ascii="Arial" w:eastAsiaTheme="minorEastAsia" w:hAnsi="Arial" w:cs="Arial"/>
          <w:b/>
          <w:bCs/>
          <w:iCs/>
          <w:color w:val="2A941C"/>
          <w:lang w:eastAsia="pl-PL"/>
        </w:rPr>
        <w:t xml:space="preserve">HUŚTAWKA PODWÓJNA </w:t>
      </w:r>
    </w:p>
    <w:p w:rsidR="00375166" w:rsidRPr="00C320FD" w:rsidRDefault="00375166" w:rsidP="00C726D5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B802B6" w:rsidRPr="00C320FD" w:rsidRDefault="00B802B6" w:rsidP="00C320F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A941C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3038707" cy="2076450"/>
            <wp:effectExtent l="19050" t="0" r="9293" b="0"/>
            <wp:docPr id="16" name="sigplus_714cba23a8314c6b98f3ac0742f80e85_img0000" descr="Hu&amp;sacute;tawka wagowa podwó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714cba23a8314c6b98f3ac0742f80e85_img0000" descr="Hu&amp;sacute;tawka wagowa podwójn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0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672" w:rsidRDefault="007C7672" w:rsidP="00C320FD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</w:p>
    <w:p w:rsidR="007C7672" w:rsidRDefault="007C7672" w:rsidP="00C320FD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</w:p>
    <w:p w:rsidR="00B802B6" w:rsidRPr="00C320FD" w:rsidRDefault="00B802B6" w:rsidP="00C320FD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C320FD">
        <w:rPr>
          <w:rFonts w:ascii="Arial" w:hAnsi="Arial" w:cs="Arial"/>
          <w:color w:val="auto"/>
          <w:sz w:val="24"/>
          <w:szCs w:val="24"/>
        </w:rPr>
        <w:t>Opis techniczny</w:t>
      </w:r>
    </w:p>
    <w:p w:rsidR="00B802B6" w:rsidRPr="00C320FD" w:rsidRDefault="00B802B6" w:rsidP="00C320FD">
      <w:pPr>
        <w:pStyle w:val="Nagwek3"/>
        <w:spacing w:before="0"/>
        <w:rPr>
          <w:rFonts w:ascii="Arial" w:hAnsi="Arial" w:cs="Arial"/>
          <w:b w:val="0"/>
          <w:color w:val="auto"/>
        </w:rPr>
      </w:pPr>
      <w:r w:rsidRPr="00C320FD">
        <w:rPr>
          <w:rFonts w:ascii="Arial" w:hAnsi="Arial" w:cs="Arial"/>
          <w:b w:val="0"/>
          <w:color w:val="auto"/>
        </w:rPr>
        <w:t>Huśtawka wagowa na plac zabaw, podwójna z siedziskami metalowo-gumowymi dla dzieci :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Konstrukcja huśtawki wykonana z rur stalowych fi : 114,3x4, 88,9x3,2 i 30x2 mm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Całość konstrukcji zabezpieczona antykorozyjnie i malowana lakierem akrylowym, strukturalnym.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Element wahadłowy łożyskowy - nie wymaga konserwacji.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Huśtawka wyposażona w bezpieczne i trwałe siedziska gumowe na metalowym rdzeniu.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W zestawie znajduje się prefabrykat betonowy ułatwiający montaż huśtawki w gruncie.</w:t>
      </w:r>
    </w:p>
    <w:p w:rsidR="00B802B6" w:rsidRPr="00C320FD" w:rsidRDefault="00B802B6" w:rsidP="00B802B6">
      <w:pPr>
        <w:numPr>
          <w:ilvl w:val="0"/>
          <w:numId w:val="32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Urządzenie posiada certyfikat na zgodność z normą PN-EN 1176</w:t>
      </w:r>
    </w:p>
    <w:p w:rsidR="00674024" w:rsidRPr="00C320FD" w:rsidRDefault="00674024" w:rsidP="0067402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Strefa bezpieczna </w:t>
      </w:r>
      <w:hyperlink r:id="rId11" w:history="1">
        <w:r w:rsidRPr="00C320FD">
          <w:rPr>
            <w:rFonts w:ascii="Arial" w:hAnsi="Arial" w:cs="Arial"/>
          </w:rPr>
          <w:t>350</w:t>
        </w:r>
      </w:hyperlink>
      <w:r w:rsidRPr="00C320FD">
        <w:rPr>
          <w:rFonts w:ascii="Arial" w:hAnsi="Arial" w:cs="Arial"/>
        </w:rPr>
        <w:t xml:space="preserve"> x 515 cm </w:t>
      </w:r>
    </w:p>
    <w:p w:rsidR="00674024" w:rsidRPr="00C320FD" w:rsidRDefault="00674024" w:rsidP="00674024">
      <w:pPr>
        <w:pStyle w:val="Akapitzlist"/>
        <w:numPr>
          <w:ilvl w:val="0"/>
          <w:numId w:val="19"/>
        </w:numPr>
        <w:shd w:val="clear" w:color="auto" w:fill="FFFFFF"/>
        <w:suppressAutoHyphens w:val="0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shd w:val="clear" w:color="auto" w:fill="FFFFFF"/>
          <w:lang w:eastAsia="pl-PL"/>
        </w:rPr>
        <w:t>głębokość posadowienia              min  - 60 cm</w:t>
      </w:r>
    </w:p>
    <w:p w:rsidR="00674024" w:rsidRPr="00C320FD" w:rsidRDefault="00674024" w:rsidP="0067402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wysokość upadku </w:t>
      </w:r>
      <w:hyperlink r:id="rId12" w:history="1">
        <w:r w:rsidRPr="00C320FD">
          <w:rPr>
            <w:rFonts w:ascii="Arial" w:hAnsi="Arial" w:cs="Arial"/>
          </w:rPr>
          <w:t>50 cm</w:t>
        </w:r>
      </w:hyperlink>
      <w:r w:rsidRPr="00C320FD">
        <w:rPr>
          <w:rFonts w:ascii="Arial" w:hAnsi="Arial" w:cs="Arial"/>
        </w:rPr>
        <w:t xml:space="preserve"> </w:t>
      </w:r>
    </w:p>
    <w:p w:rsidR="00674024" w:rsidRDefault="00674024" w:rsidP="00674024">
      <w:pPr>
        <w:shd w:val="clear" w:color="auto" w:fill="FFFFFF"/>
        <w:suppressAutoHyphens w:val="0"/>
        <w:ind w:left="360"/>
        <w:rPr>
          <w:rFonts w:ascii="Arial" w:hAnsi="Arial" w:cs="Arial"/>
          <w:lang w:eastAsia="pl-PL"/>
        </w:rPr>
      </w:pPr>
    </w:p>
    <w:p w:rsidR="00C726D5" w:rsidRDefault="00C726D5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Default="007C7672" w:rsidP="0089304C">
      <w:pPr>
        <w:ind w:left="284"/>
        <w:rPr>
          <w:rFonts w:ascii="Arial" w:hAnsi="Arial" w:cs="Arial"/>
          <w:lang w:eastAsia="pl-PL"/>
        </w:rPr>
      </w:pPr>
    </w:p>
    <w:p w:rsidR="007C7672" w:rsidRPr="00C320FD" w:rsidRDefault="007C7672" w:rsidP="0089304C">
      <w:pPr>
        <w:ind w:left="284"/>
        <w:rPr>
          <w:rFonts w:ascii="Arial" w:hAnsi="Arial" w:cs="Arial"/>
        </w:rPr>
      </w:pPr>
    </w:p>
    <w:p w:rsidR="00C726D5" w:rsidRPr="00C320FD" w:rsidRDefault="00C726D5" w:rsidP="00C726D5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lastRenderedPageBreak/>
        <w:t>KARTA TECHNICZNA (wersja standard)</w:t>
      </w:r>
    </w:p>
    <w:p w:rsidR="00C726D5" w:rsidRDefault="00C726D5" w:rsidP="00C726D5">
      <w:pPr>
        <w:ind w:left="360"/>
        <w:jc w:val="center"/>
        <w:rPr>
          <w:rFonts w:ascii="Arial" w:hAnsi="Arial" w:cs="Arial"/>
          <w:b/>
          <w:bCs/>
          <w:iCs/>
          <w:noProof/>
          <w:color w:val="2A941C"/>
        </w:rPr>
      </w:pPr>
      <w:r w:rsidRPr="00C320FD">
        <w:rPr>
          <w:rFonts w:ascii="Arial" w:hAnsi="Arial" w:cs="Arial"/>
          <w:b/>
          <w:bCs/>
          <w:iCs/>
          <w:noProof/>
          <w:color w:val="2A941C"/>
        </w:rPr>
        <w:t>BUJAK SPRĘŻYNOWY</w:t>
      </w:r>
    </w:p>
    <w:p w:rsidR="00C320FD" w:rsidRPr="00C320FD" w:rsidRDefault="00C320FD" w:rsidP="00C726D5">
      <w:pPr>
        <w:ind w:left="360"/>
        <w:jc w:val="center"/>
        <w:rPr>
          <w:rFonts w:ascii="Arial" w:hAnsi="Arial" w:cs="Arial"/>
          <w:b/>
          <w:bCs/>
          <w:iCs/>
          <w:noProof/>
          <w:color w:val="2A941C"/>
        </w:rPr>
      </w:pPr>
    </w:p>
    <w:p w:rsidR="00C726D5" w:rsidRPr="00C320FD" w:rsidRDefault="004F1B21" w:rsidP="00C726D5">
      <w:pPr>
        <w:ind w:left="360"/>
        <w:jc w:val="center"/>
        <w:rPr>
          <w:rFonts w:ascii="Arial" w:hAnsi="Arial" w:cs="Arial"/>
          <w:b/>
          <w:bCs/>
          <w:iCs/>
          <w:noProof/>
          <w:color w:val="2A941C"/>
        </w:rPr>
      </w:pPr>
      <w:r w:rsidRPr="00C320FD">
        <w:rPr>
          <w:rFonts w:ascii="Arial" w:hAnsi="Arial" w:cs="Arial"/>
          <w:b/>
          <w:bCs/>
          <w:iCs/>
          <w:noProof/>
          <w:color w:val="2A941C"/>
          <w:lang w:eastAsia="pl-PL"/>
        </w:rPr>
        <w:drawing>
          <wp:inline distT="0" distB="0" distL="0" distR="0">
            <wp:extent cx="2967521" cy="3162300"/>
            <wp:effectExtent l="19050" t="0" r="4279" b="0"/>
            <wp:docPr id="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21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21" w:rsidRDefault="004F1B21" w:rsidP="00C726D5">
      <w:pPr>
        <w:ind w:left="360"/>
        <w:jc w:val="center"/>
        <w:rPr>
          <w:rFonts w:ascii="Arial" w:hAnsi="Arial" w:cs="Arial"/>
          <w:b/>
          <w:bCs/>
          <w:iCs/>
          <w:noProof/>
          <w:color w:val="2A941C"/>
        </w:rPr>
      </w:pPr>
    </w:p>
    <w:p w:rsidR="00C726D5" w:rsidRPr="00C320FD" w:rsidRDefault="00C726D5" w:rsidP="00C726D5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320FD">
        <w:rPr>
          <w:rFonts w:ascii="Arial" w:eastAsiaTheme="minorEastAsia" w:hAnsi="Arial" w:cs="Arial"/>
          <w:b/>
          <w:shd w:val="clear" w:color="auto" w:fill="FFFFFF"/>
          <w:lang w:eastAsia="pl-PL"/>
        </w:rPr>
        <w:t>DANE TECHNICZNE:</w:t>
      </w:r>
    </w:p>
    <w:p w:rsidR="00C726D5" w:rsidRPr="00C320FD" w:rsidRDefault="00C726D5" w:rsidP="00C726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wymiar konstrukcji </w:t>
      </w:r>
      <w:r w:rsidR="004F1B21" w:rsidRPr="00C320FD">
        <w:rPr>
          <w:rFonts w:ascii="Arial" w:hAnsi="Arial" w:cs="Arial"/>
        </w:rPr>
        <w:t>80 x 80 cm</w:t>
      </w:r>
    </w:p>
    <w:p w:rsidR="00C726D5" w:rsidRPr="00C320FD" w:rsidRDefault="00C726D5" w:rsidP="00C726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Strefa bezpieczna </w:t>
      </w:r>
      <w:hyperlink r:id="rId14" w:history="1">
        <w:r w:rsidRPr="00C320FD">
          <w:rPr>
            <w:rFonts w:ascii="Arial" w:hAnsi="Arial" w:cs="Arial"/>
          </w:rPr>
          <w:t xml:space="preserve">śr. </w:t>
        </w:r>
        <w:r w:rsidR="004F1B21" w:rsidRPr="00C320FD">
          <w:rPr>
            <w:rFonts w:ascii="Arial" w:hAnsi="Arial" w:cs="Arial"/>
          </w:rPr>
          <w:t>220</w:t>
        </w:r>
        <w:r w:rsidRPr="00C320FD">
          <w:rPr>
            <w:rFonts w:ascii="Arial" w:hAnsi="Arial" w:cs="Arial"/>
          </w:rPr>
          <w:t xml:space="preserve"> cm</w:t>
        </w:r>
      </w:hyperlink>
      <w:r w:rsidRPr="00C320FD">
        <w:rPr>
          <w:rFonts w:ascii="Arial" w:hAnsi="Arial" w:cs="Arial"/>
        </w:rPr>
        <w:t xml:space="preserve"> </w:t>
      </w:r>
    </w:p>
    <w:p w:rsidR="00C726D5" w:rsidRPr="00C320FD" w:rsidRDefault="00C726D5" w:rsidP="00C726D5">
      <w:pPr>
        <w:pStyle w:val="Akapitzlist"/>
        <w:numPr>
          <w:ilvl w:val="0"/>
          <w:numId w:val="19"/>
        </w:numPr>
        <w:shd w:val="clear" w:color="auto" w:fill="FFFFFF"/>
        <w:suppressAutoHyphens w:val="0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shd w:val="clear" w:color="auto" w:fill="FFFFFF"/>
          <w:lang w:eastAsia="pl-PL"/>
        </w:rPr>
        <w:t>głębokość posadowienia              min  - 60 cm</w:t>
      </w:r>
    </w:p>
    <w:p w:rsidR="00C726D5" w:rsidRPr="00C320FD" w:rsidRDefault="00C726D5" w:rsidP="00C726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wysokość upadku </w:t>
      </w:r>
      <w:hyperlink r:id="rId15" w:history="1">
        <w:r w:rsidR="004F1B21" w:rsidRPr="00C320FD">
          <w:rPr>
            <w:rFonts w:ascii="Arial" w:hAnsi="Arial" w:cs="Arial"/>
          </w:rPr>
          <w:t>7</w:t>
        </w:r>
        <w:r w:rsidRPr="00C320FD">
          <w:rPr>
            <w:rFonts w:ascii="Arial" w:hAnsi="Arial" w:cs="Arial"/>
          </w:rPr>
          <w:t>0 cm</w:t>
        </w:r>
      </w:hyperlink>
      <w:r w:rsidRPr="00C320FD">
        <w:rPr>
          <w:rFonts w:ascii="Arial" w:hAnsi="Arial" w:cs="Arial"/>
        </w:rPr>
        <w:t xml:space="preserve"> </w:t>
      </w:r>
    </w:p>
    <w:p w:rsidR="00C726D5" w:rsidRPr="00C320FD" w:rsidRDefault="00C726D5" w:rsidP="00C726D5">
      <w:pPr>
        <w:numPr>
          <w:ilvl w:val="0"/>
          <w:numId w:val="19"/>
        </w:numPr>
        <w:shd w:val="clear" w:color="auto" w:fill="FFFFFF"/>
        <w:suppressAutoHyphens w:val="0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>produkt zgodny z PN- EN 1176   tak</w:t>
      </w:r>
    </w:p>
    <w:p w:rsidR="00C726D5" w:rsidRPr="00C320FD" w:rsidRDefault="00C726D5" w:rsidP="00C726D5">
      <w:pPr>
        <w:widowControl w:val="0"/>
        <w:adjustRightInd w:val="0"/>
        <w:rPr>
          <w:rFonts w:ascii="Arial" w:eastAsiaTheme="minorEastAsia" w:hAnsi="Arial" w:cs="Arial"/>
          <w:b/>
          <w:color w:val="2A941C"/>
          <w:u w:val="single"/>
          <w:lang w:eastAsia="pl-PL"/>
        </w:rPr>
      </w:pPr>
    </w:p>
    <w:p w:rsidR="00C726D5" w:rsidRPr="00C320FD" w:rsidRDefault="00C726D5" w:rsidP="00C726D5">
      <w:pPr>
        <w:widowControl w:val="0"/>
        <w:adjustRightInd w:val="0"/>
        <w:rPr>
          <w:rFonts w:ascii="Arial" w:eastAsiaTheme="minorEastAsia" w:hAnsi="Arial" w:cs="Arial"/>
          <w:b/>
          <w:u w:val="single"/>
          <w:lang w:eastAsia="pl-PL"/>
        </w:rPr>
      </w:pPr>
      <w:r w:rsidRPr="00C320FD">
        <w:rPr>
          <w:rFonts w:ascii="Arial" w:eastAsiaTheme="minorEastAsia" w:hAnsi="Arial" w:cs="Arial"/>
          <w:b/>
          <w:u w:val="single"/>
          <w:lang w:eastAsia="pl-PL"/>
        </w:rPr>
        <w:t>MATERIAŁY:</w:t>
      </w:r>
    </w:p>
    <w:p w:rsidR="00C726D5" w:rsidRPr="00C320FD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>siedzisko z płyty HDPE</w:t>
      </w:r>
    </w:p>
    <w:p w:rsidR="00C726D5" w:rsidRPr="00C320FD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>rączki i nóżki plastikowe</w:t>
      </w:r>
    </w:p>
    <w:p w:rsidR="00C726D5" w:rsidRPr="00C320FD" w:rsidRDefault="00C726D5" w:rsidP="00C726D5">
      <w:pPr>
        <w:pStyle w:val="Akapitzlist"/>
        <w:widowControl w:val="0"/>
        <w:numPr>
          <w:ilvl w:val="0"/>
          <w:numId w:val="27"/>
        </w:numPr>
        <w:adjustRightInd w:val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 xml:space="preserve">elementy bujaka wykonane z różnokolorowej płyty HDPE (w kształcie </w:t>
      </w:r>
      <w:r w:rsidR="00E07FC7" w:rsidRPr="00C320FD">
        <w:rPr>
          <w:rFonts w:ascii="Arial" w:hAnsi="Arial" w:cs="Arial"/>
        </w:rPr>
        <w:t>koniczynki</w:t>
      </w:r>
      <w:r w:rsidRPr="00C320FD">
        <w:rPr>
          <w:rFonts w:ascii="Arial" w:hAnsi="Arial" w:cs="Arial"/>
        </w:rPr>
        <w:t>)</w:t>
      </w:r>
    </w:p>
    <w:p w:rsidR="00C726D5" w:rsidRPr="00C320FD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>Elementy metalowe malowane farbami zapewniającymi odporność na warunki atmosferyczne,</w:t>
      </w:r>
    </w:p>
    <w:p w:rsidR="00C726D5" w:rsidRPr="00C320FD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>Obsadzenie w gruncie obetonowane na głębokości ok. 60 cm,</w:t>
      </w:r>
    </w:p>
    <w:p w:rsidR="00C726D5" w:rsidRPr="00C320FD" w:rsidRDefault="00C726D5" w:rsidP="00C726D5">
      <w:pPr>
        <w:pStyle w:val="NormalnyWeb"/>
        <w:numPr>
          <w:ilvl w:val="0"/>
          <w:numId w:val="27"/>
        </w:numPr>
        <w:spacing w:before="0" w:beforeAutospacing="0" w:after="0"/>
        <w:jc w:val="both"/>
        <w:rPr>
          <w:rFonts w:ascii="Arial" w:hAnsi="Arial" w:cs="Arial"/>
        </w:rPr>
      </w:pPr>
      <w:r w:rsidRPr="00C320FD">
        <w:rPr>
          <w:rFonts w:ascii="Arial" w:hAnsi="Arial" w:cs="Arial"/>
        </w:rPr>
        <w:t>Posiadają certyfikaty spełniające normy PN-EN 1176, gwarancję,</w:t>
      </w:r>
    </w:p>
    <w:p w:rsidR="00C320FD" w:rsidRDefault="00C320FD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C320FD" w:rsidRDefault="00C320FD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375166" w:rsidRPr="00C320FD" w:rsidRDefault="00375166" w:rsidP="00375166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lastRenderedPageBreak/>
        <w:t>KARTA TECHNICZNA (wersja standard)</w:t>
      </w:r>
    </w:p>
    <w:p w:rsidR="00375166" w:rsidRPr="00C320FD" w:rsidRDefault="00375166" w:rsidP="00375166">
      <w:pPr>
        <w:jc w:val="center"/>
        <w:rPr>
          <w:rFonts w:ascii="Arial" w:eastAsiaTheme="minorEastAsia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eastAsiaTheme="minorEastAsia" w:hAnsi="Arial" w:cs="Arial"/>
          <w:b/>
          <w:bCs/>
          <w:iCs/>
          <w:color w:val="2A941C"/>
          <w:lang w:eastAsia="pl-PL"/>
        </w:rPr>
        <w:t xml:space="preserve">KARUZELA </w:t>
      </w:r>
    </w:p>
    <w:p w:rsidR="00B802B6" w:rsidRPr="00C320FD" w:rsidRDefault="00B802B6" w:rsidP="00375166">
      <w:pPr>
        <w:jc w:val="center"/>
        <w:rPr>
          <w:rFonts w:ascii="Arial" w:eastAsiaTheme="minorEastAsia" w:hAnsi="Arial" w:cs="Arial"/>
          <w:b/>
          <w:bCs/>
          <w:iCs/>
          <w:color w:val="2A941C"/>
          <w:lang w:eastAsia="pl-PL"/>
        </w:rPr>
      </w:pPr>
    </w:p>
    <w:p w:rsidR="00375166" w:rsidRPr="00C320FD" w:rsidRDefault="00375166" w:rsidP="0037516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iCs/>
          <w:color w:val="4F6228" w:themeColor="accent3" w:themeShade="80"/>
          <w:lang w:eastAsia="pl-PL"/>
        </w:rPr>
      </w:pPr>
    </w:p>
    <w:p w:rsidR="00375166" w:rsidRPr="00C320FD" w:rsidRDefault="00B802B6" w:rsidP="00C320FD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iCs/>
          <w:color w:val="4F6228" w:themeColor="accent3" w:themeShade="80"/>
          <w:lang w:eastAsia="pl-PL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2943225" cy="2011204"/>
            <wp:effectExtent l="19050" t="0" r="9525" b="0"/>
            <wp:docPr id="12" name="sigplus_4e8e061cca03062fa2f7a992cb591e2a_img0000" descr="Karuzela T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4e8e061cca03062fa2f7a992cb591e2a_img0000" descr="Karuzela Tomek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1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2B6" w:rsidRPr="00C320FD" w:rsidRDefault="00B802B6" w:rsidP="0037516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iCs/>
          <w:color w:val="4F6228" w:themeColor="accent3" w:themeShade="80"/>
          <w:lang w:eastAsia="pl-PL"/>
        </w:rPr>
      </w:pPr>
    </w:p>
    <w:p w:rsidR="00B802B6" w:rsidRPr="00C320FD" w:rsidRDefault="00B802B6" w:rsidP="00C320FD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C320FD">
        <w:rPr>
          <w:rFonts w:ascii="Arial" w:hAnsi="Arial" w:cs="Arial"/>
          <w:color w:val="auto"/>
          <w:sz w:val="24"/>
          <w:szCs w:val="24"/>
        </w:rPr>
        <w:t>Opis techniczny</w:t>
      </w:r>
    </w:p>
    <w:p w:rsidR="00B802B6" w:rsidRPr="00C320FD" w:rsidRDefault="00B802B6" w:rsidP="00C320FD">
      <w:pPr>
        <w:pStyle w:val="Nagwek3"/>
        <w:spacing w:before="0"/>
        <w:rPr>
          <w:rFonts w:ascii="Arial" w:hAnsi="Arial" w:cs="Arial"/>
          <w:color w:val="auto"/>
        </w:rPr>
      </w:pPr>
      <w:r w:rsidRPr="00C320FD">
        <w:rPr>
          <w:rFonts w:ascii="Arial" w:hAnsi="Arial" w:cs="Arial"/>
          <w:color w:val="auto"/>
        </w:rPr>
        <w:t>Karuzela na plac zabaw dla dzieci Tomek :</w:t>
      </w:r>
    </w:p>
    <w:p w:rsidR="00B802B6" w:rsidRPr="00C320FD" w:rsidRDefault="00B802B6" w:rsidP="00C320FD">
      <w:pPr>
        <w:numPr>
          <w:ilvl w:val="0"/>
          <w:numId w:val="30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Konstrukcja karuzeli wykonana ze stali oraz płyty HDPE.</w:t>
      </w:r>
    </w:p>
    <w:p w:rsidR="00B802B6" w:rsidRPr="00C320FD" w:rsidRDefault="00B802B6" w:rsidP="00C320FD">
      <w:pPr>
        <w:numPr>
          <w:ilvl w:val="0"/>
          <w:numId w:val="30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Stalowe elementy konstrukcji zabezpieczone antykorozyjnie oraz malowane lakierem akrylowym (strukturalnym).</w:t>
      </w:r>
    </w:p>
    <w:p w:rsidR="00B802B6" w:rsidRPr="00C320FD" w:rsidRDefault="00B802B6" w:rsidP="00C320FD">
      <w:pPr>
        <w:numPr>
          <w:ilvl w:val="0"/>
          <w:numId w:val="30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W komplecie wraz z karuzelą produkujemy i dostarczamy fundament wykonany z betonu B30, ułatwiający montaż urządzenia w gruncie.</w:t>
      </w:r>
    </w:p>
    <w:p w:rsidR="00375166" w:rsidRPr="00C320FD" w:rsidRDefault="00375166" w:rsidP="00C320FD">
      <w:pPr>
        <w:ind w:left="284"/>
        <w:rPr>
          <w:rFonts w:ascii="Arial" w:hAnsi="Arial" w:cs="Arial"/>
        </w:rPr>
      </w:pPr>
    </w:p>
    <w:p w:rsidR="00BF5915" w:rsidRPr="00C320FD" w:rsidRDefault="00BF5915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585DAF" w:rsidRPr="00C320FD" w:rsidRDefault="00585DAF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t>KARTA TECHNICZNA</w:t>
      </w:r>
    </w:p>
    <w:p w:rsidR="00585DAF" w:rsidRPr="00C320FD" w:rsidRDefault="00585DAF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t xml:space="preserve">ŁAWKA Z BALA Z OPARCIEM </w:t>
      </w:r>
    </w:p>
    <w:p w:rsidR="00585DAF" w:rsidRPr="00C320FD" w:rsidRDefault="00585DAF" w:rsidP="00585DAF">
      <w:pPr>
        <w:spacing w:before="100" w:beforeAutospacing="1"/>
        <w:jc w:val="center"/>
        <w:rPr>
          <w:rFonts w:ascii="Arial" w:hAnsi="Arial" w:cs="Arial"/>
          <w:b/>
          <w:bCs/>
          <w:iCs/>
          <w:color w:val="7DA647"/>
          <w:lang w:eastAsia="pl-PL"/>
        </w:rPr>
      </w:pPr>
      <w:r w:rsidRPr="00C320F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291465</wp:posOffset>
            </wp:positionV>
            <wp:extent cx="3019425" cy="1891030"/>
            <wp:effectExtent l="19050" t="0" r="9525" b="0"/>
            <wp:wrapTight wrapText="bothSides">
              <wp:wrapPolygon edited="0">
                <wp:start x="-136" y="0"/>
                <wp:lineTo x="-136" y="21324"/>
                <wp:lineTo x="21668" y="21324"/>
                <wp:lineTo x="21668" y="0"/>
                <wp:lineTo x="-136" y="0"/>
              </wp:wrapPolygon>
            </wp:wrapTight>
            <wp:docPr id="4" name="Obraz 1" descr="Opis: C:\Users\apis\Desktop\KUBA\Huśtawki\Grafika ławka z bala z oparciem\Ławka z bala z oparci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apis\Desktop\KUBA\Huśtawki\Grafika ławka z bala z oparciem\Ławka z bala z oparciem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8675" b="7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shd w:val="clear" w:color="auto" w:fill="FFFFFF"/>
          <w:lang w:eastAsia="pl-PL"/>
        </w:rPr>
      </w:pPr>
    </w:p>
    <w:p w:rsidR="00585DAF" w:rsidRPr="00C320FD" w:rsidRDefault="00585DAF" w:rsidP="007C7672">
      <w:pPr>
        <w:spacing w:before="100" w:beforeAutospacing="1"/>
        <w:jc w:val="center"/>
        <w:rPr>
          <w:rFonts w:ascii="Arial" w:hAnsi="Arial" w:cs="Arial"/>
          <w:b/>
          <w:u w:val="single"/>
          <w:shd w:val="clear" w:color="auto" w:fill="FFFFFF"/>
          <w:lang w:eastAsia="pl-PL"/>
        </w:rPr>
      </w:pP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shd w:val="clear" w:color="auto" w:fill="FFFFFF"/>
          <w:lang w:eastAsia="pl-PL"/>
        </w:rPr>
      </w:pP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shd w:val="clear" w:color="auto" w:fill="FFFFFF"/>
          <w:lang w:eastAsia="pl-PL"/>
        </w:rPr>
      </w:pP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shd w:val="clear" w:color="auto" w:fill="FFFFFF"/>
          <w:lang w:eastAsia="pl-PL"/>
        </w:rPr>
      </w:pP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lang w:eastAsia="pl-PL"/>
        </w:rPr>
      </w:pPr>
      <w:r w:rsidRPr="00C320FD">
        <w:rPr>
          <w:rFonts w:ascii="Arial" w:hAnsi="Arial" w:cs="Arial"/>
          <w:b/>
          <w:u w:val="single"/>
          <w:shd w:val="clear" w:color="auto" w:fill="FFFFFF"/>
          <w:lang w:eastAsia="pl-PL"/>
        </w:rPr>
        <w:t>DANE TECHNICZNE:</w:t>
      </w:r>
    </w:p>
    <w:p w:rsidR="00585DAF" w:rsidRPr="00C320FD" w:rsidRDefault="00585DAF" w:rsidP="00585DAF">
      <w:pPr>
        <w:numPr>
          <w:ilvl w:val="0"/>
          <w:numId w:val="22"/>
        </w:numPr>
        <w:shd w:val="clear" w:color="auto" w:fill="FFFFFF"/>
        <w:suppressAutoHyphens w:val="0"/>
        <w:spacing w:before="100" w:beforeAutospacing="1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 xml:space="preserve">wymiary urządzenia           180 x 47 x 85 cm </w:t>
      </w:r>
    </w:p>
    <w:p w:rsidR="00585DAF" w:rsidRPr="00C320FD" w:rsidRDefault="00585DAF" w:rsidP="00585DAF">
      <w:pPr>
        <w:numPr>
          <w:ilvl w:val="0"/>
          <w:numId w:val="22"/>
        </w:numPr>
        <w:shd w:val="clear" w:color="auto" w:fill="FFFFFF"/>
        <w:suppressAutoHyphens w:val="0"/>
        <w:spacing w:before="100" w:beforeAutospacing="1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>części zapasowe                dostępne u producenta</w:t>
      </w:r>
    </w:p>
    <w:p w:rsidR="00585DAF" w:rsidRPr="007C7672" w:rsidRDefault="00585DAF" w:rsidP="00585DAF">
      <w:pPr>
        <w:widowControl w:val="0"/>
        <w:adjustRightInd w:val="0"/>
        <w:rPr>
          <w:rFonts w:ascii="Arial" w:hAnsi="Arial" w:cs="Arial"/>
          <w:b/>
          <w:u w:val="single"/>
          <w:lang w:eastAsia="pl-PL"/>
        </w:rPr>
      </w:pPr>
      <w:r w:rsidRPr="007C7672">
        <w:rPr>
          <w:rFonts w:ascii="Arial" w:hAnsi="Arial" w:cs="Arial"/>
          <w:b/>
          <w:u w:val="single"/>
          <w:lang w:eastAsia="pl-PL"/>
        </w:rPr>
        <w:t>Materiał:</w:t>
      </w:r>
    </w:p>
    <w:p w:rsidR="00585DAF" w:rsidRPr="00C320FD" w:rsidRDefault="00585DAF" w:rsidP="00585DAF">
      <w:pPr>
        <w:numPr>
          <w:ilvl w:val="0"/>
          <w:numId w:val="22"/>
        </w:numPr>
        <w:shd w:val="clear" w:color="auto" w:fill="FFFFFF"/>
        <w:suppressAutoHyphens w:val="0"/>
        <w:ind w:left="714" w:hanging="357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>Konstrukcja, siedzisko i oparcie wykonane z drewna iglastego</w:t>
      </w:r>
      <w:r w:rsidRPr="00C320FD">
        <w:rPr>
          <w:rFonts w:ascii="Arial" w:hAnsi="Arial" w:cs="Arial"/>
        </w:rPr>
        <w:t xml:space="preserve">, na stałe osadzona w gruncie, </w:t>
      </w:r>
    </w:p>
    <w:p w:rsidR="00585DAF" w:rsidRPr="00C320FD" w:rsidRDefault="00585DAF" w:rsidP="00585DAF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>Elementy drewniane impregnowane próżniowo, wyszlifowane, zabezpieczone przed szkodliwym działaniem warunków atmosferycznych,</w:t>
      </w:r>
    </w:p>
    <w:p w:rsidR="00585DAF" w:rsidRPr="00C320FD" w:rsidRDefault="00585DAF" w:rsidP="00585DAF">
      <w:pPr>
        <w:numPr>
          <w:ilvl w:val="0"/>
          <w:numId w:val="22"/>
        </w:numPr>
        <w:shd w:val="clear" w:color="auto" w:fill="FFFFFF"/>
        <w:suppressAutoHyphens w:val="0"/>
        <w:ind w:left="714" w:hanging="357"/>
        <w:rPr>
          <w:rFonts w:ascii="Arial" w:hAnsi="Arial" w:cs="Arial"/>
          <w:lang w:eastAsia="pl-PL"/>
        </w:rPr>
      </w:pPr>
      <w:r w:rsidRPr="00C320FD">
        <w:rPr>
          <w:rFonts w:ascii="Arial" w:hAnsi="Arial" w:cs="Arial"/>
          <w:lang w:eastAsia="pl-PL"/>
        </w:rPr>
        <w:t>Posiada certyfikat spełniający normę PN-EN 1176</w:t>
      </w:r>
    </w:p>
    <w:p w:rsidR="00585DAF" w:rsidRPr="00C320FD" w:rsidRDefault="00585DAF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lastRenderedPageBreak/>
        <w:t>KARTA TECHNICZNA</w:t>
      </w:r>
    </w:p>
    <w:p w:rsidR="00585DAF" w:rsidRPr="00C320FD" w:rsidRDefault="00585DAF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t xml:space="preserve">KOSZ NA ODPADY METALOWY </w:t>
      </w:r>
    </w:p>
    <w:p w:rsidR="007C7672" w:rsidRDefault="007C7672" w:rsidP="00C320FD">
      <w:pPr>
        <w:widowControl w:val="0"/>
        <w:adjustRightInd w:val="0"/>
        <w:ind w:left="782"/>
        <w:rPr>
          <w:rFonts w:ascii="Arial" w:hAnsi="Arial" w:cs="Arial"/>
          <w:b/>
        </w:rPr>
      </w:pPr>
    </w:p>
    <w:p w:rsidR="007C7672" w:rsidRDefault="007C7672" w:rsidP="00C320FD">
      <w:pPr>
        <w:widowControl w:val="0"/>
        <w:adjustRightInd w:val="0"/>
        <w:ind w:left="782"/>
        <w:rPr>
          <w:rFonts w:ascii="Arial" w:hAnsi="Arial" w:cs="Arial"/>
          <w:b/>
        </w:rPr>
      </w:pPr>
    </w:p>
    <w:p w:rsidR="00C320FD" w:rsidRPr="00C320FD" w:rsidRDefault="00C320FD" w:rsidP="00C320FD">
      <w:pPr>
        <w:widowControl w:val="0"/>
        <w:adjustRightInd w:val="0"/>
        <w:ind w:left="782"/>
        <w:rPr>
          <w:rFonts w:ascii="Arial" w:hAnsi="Arial" w:cs="Arial"/>
          <w:b/>
        </w:rPr>
      </w:pPr>
      <w:r w:rsidRPr="00C320FD">
        <w:rPr>
          <w:rFonts w:ascii="Arial" w:hAnsi="Arial" w:cs="Arial"/>
          <w:b/>
        </w:rPr>
        <w:t>Pojemnik 3 komory po 120l</w:t>
      </w:r>
    </w:p>
    <w:p w:rsidR="00C320FD" w:rsidRDefault="00C320FD" w:rsidP="00C320FD">
      <w:pPr>
        <w:spacing w:before="100" w:beforeAutospacing="1"/>
        <w:jc w:val="center"/>
        <w:rPr>
          <w:rFonts w:ascii="Arial" w:hAnsi="Arial" w:cs="Arial"/>
          <w:b/>
          <w:u w:val="single"/>
          <w:shd w:val="clear" w:color="auto" w:fill="FFFFFF"/>
          <w:lang w:eastAsia="pl-PL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4102100" cy="3076575"/>
            <wp:effectExtent l="19050" t="0" r="0" b="0"/>
            <wp:docPr id="19" name="Obraz 9" descr="http://www.demal.info.pl/web_images/20130808_17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mal.info.pl/web_images/20130808_17453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DAF" w:rsidRPr="00C320FD" w:rsidRDefault="00585DAF" w:rsidP="00585DAF">
      <w:pPr>
        <w:spacing w:before="100" w:beforeAutospacing="1"/>
        <w:rPr>
          <w:rFonts w:ascii="Arial" w:hAnsi="Arial" w:cs="Arial"/>
          <w:b/>
          <w:u w:val="single"/>
          <w:lang w:eastAsia="pl-PL"/>
        </w:rPr>
      </w:pPr>
      <w:r w:rsidRPr="00C320FD">
        <w:rPr>
          <w:rFonts w:ascii="Arial" w:hAnsi="Arial" w:cs="Arial"/>
          <w:b/>
          <w:u w:val="single"/>
          <w:shd w:val="clear" w:color="auto" w:fill="FFFFFF"/>
          <w:lang w:eastAsia="pl-PL"/>
        </w:rPr>
        <w:t>DANE TECHNICZNE:</w:t>
      </w:r>
    </w:p>
    <w:p w:rsidR="00375E7D" w:rsidRPr="00375E7D" w:rsidRDefault="00375E7D" w:rsidP="00C320FD">
      <w:pPr>
        <w:suppressAutoHyphens w:val="0"/>
        <w:rPr>
          <w:rFonts w:ascii="Arial" w:hAnsi="Arial" w:cs="Arial"/>
          <w:lang w:eastAsia="pl-PL"/>
        </w:rPr>
      </w:pPr>
      <w:r w:rsidRPr="00375E7D">
        <w:rPr>
          <w:rFonts w:ascii="Arial" w:hAnsi="Arial" w:cs="Arial"/>
          <w:lang w:eastAsia="pl-PL"/>
        </w:rPr>
        <w:t>pojemnik do segregacji odpadów.</w:t>
      </w:r>
    </w:p>
    <w:p w:rsidR="00375E7D" w:rsidRPr="00375E7D" w:rsidRDefault="00375E7D" w:rsidP="00C320FD">
      <w:pPr>
        <w:suppressAutoHyphens w:val="0"/>
        <w:rPr>
          <w:rFonts w:ascii="Arial" w:hAnsi="Arial" w:cs="Arial"/>
          <w:lang w:eastAsia="pl-PL"/>
        </w:rPr>
      </w:pPr>
      <w:r w:rsidRPr="00375E7D">
        <w:rPr>
          <w:rFonts w:ascii="Arial" w:hAnsi="Arial" w:cs="Arial"/>
          <w:lang w:eastAsia="pl-PL"/>
        </w:rPr>
        <w:t>posiada zaczepy do zakładania standardowych worków na</w:t>
      </w:r>
      <w:r w:rsidR="00C320FD" w:rsidRPr="00C320FD">
        <w:rPr>
          <w:rFonts w:ascii="Arial" w:hAnsi="Arial" w:cs="Arial"/>
          <w:lang w:eastAsia="pl-PL"/>
        </w:rPr>
        <w:t xml:space="preserve"> </w:t>
      </w:r>
      <w:r w:rsidRPr="00375E7D">
        <w:rPr>
          <w:rFonts w:ascii="Arial" w:hAnsi="Arial" w:cs="Arial"/>
          <w:lang w:eastAsia="pl-PL"/>
        </w:rPr>
        <w:t>odpady dostarczonych przez firmy komunalne.</w:t>
      </w:r>
    </w:p>
    <w:p w:rsidR="00375E7D" w:rsidRPr="00375E7D" w:rsidRDefault="00375E7D" w:rsidP="00C320FD">
      <w:pPr>
        <w:suppressAutoHyphens w:val="0"/>
        <w:rPr>
          <w:rFonts w:ascii="Arial" w:hAnsi="Arial" w:cs="Arial"/>
          <w:lang w:eastAsia="pl-PL"/>
        </w:rPr>
      </w:pPr>
      <w:r w:rsidRPr="001F4473">
        <w:rPr>
          <w:rFonts w:ascii="Arial" w:hAnsi="Arial" w:cs="Arial"/>
          <w:lang w:eastAsia="pl-PL"/>
        </w:rPr>
        <w:br/>
      </w:r>
      <w:r w:rsidRPr="00375E7D">
        <w:rPr>
          <w:rFonts w:ascii="Arial" w:hAnsi="Arial" w:cs="Arial"/>
          <w:lang w:eastAsia="pl-PL"/>
        </w:rPr>
        <w:t xml:space="preserve">Wymiary pojemnika </w:t>
      </w:r>
      <w:r w:rsidRPr="00375E7D">
        <w:rPr>
          <w:rFonts w:ascii="Arial" w:hAnsi="Arial" w:cs="Arial"/>
          <w:lang w:eastAsia="pl-PL"/>
        </w:rPr>
        <w:br/>
        <w:t>wys.105cm.</w:t>
      </w:r>
      <w:r w:rsidRPr="00375E7D">
        <w:rPr>
          <w:rFonts w:ascii="Arial" w:hAnsi="Arial" w:cs="Arial"/>
          <w:lang w:eastAsia="pl-PL"/>
        </w:rPr>
        <w:br/>
        <w:t>szer.101cm.</w:t>
      </w:r>
      <w:r w:rsidRPr="00375E7D">
        <w:rPr>
          <w:rFonts w:ascii="Arial" w:hAnsi="Arial" w:cs="Arial"/>
          <w:lang w:eastAsia="pl-PL"/>
        </w:rPr>
        <w:br/>
        <w:t>gł.  55cm.</w:t>
      </w:r>
    </w:p>
    <w:p w:rsidR="00375E7D" w:rsidRPr="00375E7D" w:rsidRDefault="00375E7D" w:rsidP="00C320FD">
      <w:pPr>
        <w:suppressAutoHyphens w:val="0"/>
        <w:rPr>
          <w:rFonts w:ascii="Arial" w:hAnsi="Arial" w:cs="Arial"/>
          <w:lang w:eastAsia="pl-PL"/>
        </w:rPr>
      </w:pPr>
      <w:r w:rsidRPr="00375E7D">
        <w:rPr>
          <w:rFonts w:ascii="Arial" w:hAnsi="Arial" w:cs="Arial"/>
          <w:lang w:eastAsia="pl-PL"/>
        </w:rPr>
        <w:br/>
        <w:t>Pojemnik tak skonstruowany,</w:t>
      </w:r>
      <w:r w:rsidRPr="00C320FD">
        <w:rPr>
          <w:rFonts w:ascii="Arial" w:hAnsi="Arial" w:cs="Arial"/>
          <w:lang w:eastAsia="pl-PL"/>
        </w:rPr>
        <w:t xml:space="preserve"> </w:t>
      </w:r>
      <w:r w:rsidRPr="00375E7D">
        <w:rPr>
          <w:rFonts w:ascii="Arial" w:hAnsi="Arial" w:cs="Arial"/>
          <w:lang w:eastAsia="pl-PL"/>
        </w:rPr>
        <w:t>aby uniemożliwić dostania się</w:t>
      </w:r>
      <w:r w:rsidR="00C320FD" w:rsidRPr="00C320FD">
        <w:rPr>
          <w:rFonts w:ascii="Arial" w:hAnsi="Arial" w:cs="Arial"/>
          <w:lang w:eastAsia="pl-PL"/>
        </w:rPr>
        <w:t xml:space="preserve"> </w:t>
      </w:r>
      <w:r w:rsidRPr="00375E7D">
        <w:rPr>
          <w:rFonts w:ascii="Arial" w:hAnsi="Arial" w:cs="Arial"/>
          <w:lang w:eastAsia="pl-PL"/>
        </w:rPr>
        <w:t>do worków zwierząt ,które często rozrywają je i roznoszą śmieci po posesji.</w:t>
      </w:r>
    </w:p>
    <w:p w:rsidR="00585DAF" w:rsidRPr="00C320FD" w:rsidRDefault="00375E7D" w:rsidP="00C320FD">
      <w:pPr>
        <w:suppressAutoHyphens w:val="0"/>
        <w:rPr>
          <w:rFonts w:ascii="Arial" w:hAnsi="Arial" w:cs="Arial"/>
        </w:rPr>
      </w:pPr>
      <w:r w:rsidRPr="00375E7D">
        <w:rPr>
          <w:rFonts w:ascii="Arial" w:hAnsi="Arial" w:cs="Arial"/>
          <w:lang w:eastAsia="pl-PL"/>
        </w:rPr>
        <w:br/>
        <w:t>Pojemnik posiada</w:t>
      </w:r>
      <w:r w:rsidRPr="00375E7D">
        <w:rPr>
          <w:rFonts w:ascii="Arial" w:hAnsi="Arial" w:cs="Arial"/>
          <w:lang w:eastAsia="pl-PL"/>
        </w:rPr>
        <w:br/>
        <w:t>- 2 dodatkowe poprzeczki z zaczepami do worków</w:t>
      </w:r>
      <w:r w:rsidRPr="00375E7D">
        <w:rPr>
          <w:rFonts w:ascii="Arial" w:hAnsi="Arial" w:cs="Arial"/>
          <w:lang w:eastAsia="pl-PL"/>
        </w:rPr>
        <w:br/>
        <w:t>-ergonomiczny uchwyt do otwierania zasobnika</w:t>
      </w:r>
      <w:r w:rsidRPr="00375E7D">
        <w:rPr>
          <w:rFonts w:ascii="Arial" w:hAnsi="Arial" w:cs="Arial"/>
          <w:lang w:eastAsia="pl-PL"/>
        </w:rPr>
        <w:br/>
        <w:t>-system wentylacji.</w:t>
      </w:r>
      <w:r w:rsidRPr="00375E7D">
        <w:rPr>
          <w:rFonts w:ascii="Arial" w:hAnsi="Arial" w:cs="Arial"/>
          <w:lang w:eastAsia="pl-PL"/>
        </w:rPr>
        <w:br/>
        <w:t>-</w:t>
      </w:r>
      <w:r w:rsidR="00C320FD" w:rsidRPr="00C320FD">
        <w:rPr>
          <w:rFonts w:ascii="Arial" w:hAnsi="Arial" w:cs="Arial"/>
          <w:lang w:eastAsia="pl-PL"/>
        </w:rPr>
        <w:t>malowany proszkowo</w:t>
      </w:r>
      <w:r w:rsidRPr="00375E7D">
        <w:rPr>
          <w:rFonts w:ascii="Arial" w:hAnsi="Arial" w:cs="Arial"/>
          <w:lang w:eastAsia="pl-PL"/>
        </w:rPr>
        <w:t xml:space="preserve"> dowolnym kolorze palety RAL</w:t>
      </w:r>
      <w:r w:rsidRPr="00375E7D">
        <w:rPr>
          <w:rFonts w:ascii="Arial" w:hAnsi="Arial" w:cs="Arial"/>
          <w:lang w:eastAsia="pl-PL"/>
        </w:rPr>
        <w:br/>
      </w: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7C7672" w:rsidRDefault="007C7672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</w:p>
    <w:p w:rsidR="00585DAF" w:rsidRPr="00C320FD" w:rsidRDefault="00585DAF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lastRenderedPageBreak/>
        <w:t xml:space="preserve">KARTA TECHNICZNA </w:t>
      </w:r>
    </w:p>
    <w:p w:rsidR="00585DAF" w:rsidRPr="00C320FD" w:rsidRDefault="00867524" w:rsidP="00585DAF">
      <w:pPr>
        <w:jc w:val="center"/>
        <w:rPr>
          <w:rFonts w:ascii="Arial" w:hAnsi="Arial" w:cs="Arial"/>
          <w:b/>
          <w:bCs/>
          <w:iCs/>
          <w:color w:val="2A941C"/>
          <w:lang w:eastAsia="pl-PL"/>
        </w:rPr>
      </w:pPr>
      <w:r w:rsidRPr="00C320FD">
        <w:rPr>
          <w:rFonts w:ascii="Arial" w:hAnsi="Arial" w:cs="Arial"/>
          <w:b/>
          <w:bCs/>
          <w:iCs/>
          <w:color w:val="2A941C"/>
          <w:lang w:eastAsia="pl-PL"/>
        </w:rPr>
        <w:t>TABLICA REGULAMINOWA</w:t>
      </w:r>
    </w:p>
    <w:p w:rsidR="00585DAF" w:rsidRPr="00C320FD" w:rsidRDefault="00585DAF" w:rsidP="00585DAF">
      <w:pPr>
        <w:shd w:val="clear" w:color="auto" w:fill="FFFFFF"/>
        <w:ind w:left="720"/>
        <w:rPr>
          <w:rFonts w:ascii="Arial" w:hAnsi="Arial" w:cs="Arial"/>
          <w:lang w:eastAsia="pl-PL"/>
        </w:rPr>
      </w:pPr>
    </w:p>
    <w:p w:rsidR="00867524" w:rsidRPr="00C320FD" w:rsidRDefault="00867524" w:rsidP="00C320FD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C320FD">
        <w:rPr>
          <w:rFonts w:ascii="Arial" w:hAnsi="Arial" w:cs="Arial"/>
          <w:color w:val="auto"/>
          <w:sz w:val="24"/>
          <w:szCs w:val="24"/>
        </w:rPr>
        <w:t>Opis techniczny</w:t>
      </w:r>
    </w:p>
    <w:p w:rsidR="00867524" w:rsidRPr="00C320FD" w:rsidRDefault="00867524" w:rsidP="00C320FD">
      <w:pPr>
        <w:pStyle w:val="Nagwek3"/>
        <w:spacing w:before="0"/>
        <w:rPr>
          <w:rFonts w:ascii="Arial" w:hAnsi="Arial" w:cs="Arial"/>
          <w:color w:val="auto"/>
        </w:rPr>
      </w:pPr>
      <w:r w:rsidRPr="00C320FD">
        <w:rPr>
          <w:rFonts w:ascii="Arial" w:hAnsi="Arial" w:cs="Arial"/>
          <w:color w:val="auto"/>
        </w:rPr>
        <w:t>Parametry regulaminu :</w:t>
      </w:r>
    </w:p>
    <w:p w:rsidR="00867524" w:rsidRPr="00C320FD" w:rsidRDefault="00867524" w:rsidP="00867524">
      <w:pPr>
        <w:numPr>
          <w:ilvl w:val="0"/>
          <w:numId w:val="28"/>
        </w:numPr>
        <w:suppressAutoHyphens w:val="0"/>
        <w:spacing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Wysokość:200 cm</w:t>
      </w:r>
    </w:p>
    <w:p w:rsidR="00867524" w:rsidRPr="00C320FD" w:rsidRDefault="00867524" w:rsidP="0086752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Szerokość:5 cm</w:t>
      </w:r>
    </w:p>
    <w:p w:rsidR="00867524" w:rsidRPr="00C320FD" w:rsidRDefault="00867524" w:rsidP="0086752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Długość:61 cm</w:t>
      </w:r>
    </w:p>
    <w:p w:rsidR="00867524" w:rsidRPr="00C320FD" w:rsidRDefault="00867524" w:rsidP="00867524">
      <w:pPr>
        <w:numPr>
          <w:ilvl w:val="0"/>
          <w:numId w:val="28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C320FD">
        <w:rPr>
          <w:rFonts w:ascii="Arial" w:hAnsi="Arial" w:cs="Arial"/>
        </w:rPr>
        <w:t>Waga:160 kg</w:t>
      </w:r>
    </w:p>
    <w:p w:rsidR="00585DAF" w:rsidRPr="00C320FD" w:rsidRDefault="00585DAF" w:rsidP="00585DAF">
      <w:pPr>
        <w:widowControl w:val="0"/>
        <w:adjustRightInd w:val="0"/>
        <w:ind w:left="782"/>
        <w:rPr>
          <w:rFonts w:ascii="Arial" w:hAnsi="Arial" w:cs="Arial"/>
          <w:b/>
          <w:u w:val="single"/>
          <w:lang w:eastAsia="pl-PL"/>
        </w:rPr>
      </w:pPr>
    </w:p>
    <w:p w:rsidR="00585DAF" w:rsidRPr="00C320FD" w:rsidRDefault="00867524" w:rsidP="00867524">
      <w:pPr>
        <w:widowControl w:val="0"/>
        <w:adjustRightInd w:val="0"/>
        <w:ind w:left="782"/>
        <w:jc w:val="center"/>
        <w:rPr>
          <w:rFonts w:ascii="Arial" w:hAnsi="Arial" w:cs="Arial"/>
          <w:b/>
          <w:u w:val="single"/>
          <w:lang w:eastAsia="pl-PL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3540512" cy="2419350"/>
            <wp:effectExtent l="19050" t="0" r="2788" b="0"/>
            <wp:docPr id="1" name="sigplus_9048c9c6aced2ae87a4a28e886bfbdea_img0000" descr="Regulamin placu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9048c9c6aced2ae87a4a28e886bfbdea_img0000" descr="Regulamin placu zaba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12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524" w:rsidRPr="00C320FD" w:rsidRDefault="00867524" w:rsidP="00C320FD">
      <w:pPr>
        <w:pStyle w:val="Nagwek3"/>
        <w:spacing w:before="0"/>
        <w:rPr>
          <w:rFonts w:ascii="Arial" w:hAnsi="Arial" w:cs="Arial"/>
          <w:color w:val="auto"/>
        </w:rPr>
      </w:pPr>
      <w:r w:rsidRPr="00C320FD">
        <w:rPr>
          <w:rFonts w:ascii="Arial" w:hAnsi="Arial" w:cs="Arial"/>
          <w:color w:val="auto"/>
        </w:rPr>
        <w:t>Regulamin metalowy na plac zabaw dla dzieci :</w:t>
      </w:r>
    </w:p>
    <w:p w:rsidR="00867524" w:rsidRPr="00C320FD" w:rsidRDefault="00867524" w:rsidP="00867524">
      <w:pPr>
        <w:numPr>
          <w:ilvl w:val="0"/>
          <w:numId w:val="29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Konstrukcja urządzenia wykonana z rur stalowych o śr. 48,3x2,9 mm i 30x2 mm oraz pręta 16 mm.</w:t>
      </w:r>
    </w:p>
    <w:p w:rsidR="00867524" w:rsidRPr="00C320FD" w:rsidRDefault="00867524" w:rsidP="00867524">
      <w:pPr>
        <w:numPr>
          <w:ilvl w:val="0"/>
          <w:numId w:val="29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Tablica blaszana mocowana jest do konstrukcji za pomocą uszu stalowych 40x40x5 mm.</w:t>
      </w:r>
    </w:p>
    <w:p w:rsidR="00867524" w:rsidRPr="00C320FD" w:rsidRDefault="00867524" w:rsidP="00867524">
      <w:pPr>
        <w:numPr>
          <w:ilvl w:val="0"/>
          <w:numId w:val="29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Konstrukcja regulaminu zabezpieczona antykorozyjnie i malowana lakierem akrylowym, strukturalnym.</w:t>
      </w:r>
    </w:p>
    <w:p w:rsidR="00867524" w:rsidRPr="00C320FD" w:rsidRDefault="00867524" w:rsidP="00867524">
      <w:pPr>
        <w:numPr>
          <w:ilvl w:val="0"/>
          <w:numId w:val="29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W zestawie znajdują się prefabrykaty fundamentowe ułatwiające montaż w gruncie</w:t>
      </w:r>
    </w:p>
    <w:p w:rsidR="00867524" w:rsidRPr="00C320FD" w:rsidRDefault="00867524" w:rsidP="00867524">
      <w:pPr>
        <w:numPr>
          <w:ilvl w:val="0"/>
          <w:numId w:val="29"/>
        </w:numPr>
        <w:suppressAutoHyphens w:val="0"/>
        <w:rPr>
          <w:rFonts w:ascii="Arial" w:hAnsi="Arial" w:cs="Arial"/>
        </w:rPr>
      </w:pPr>
      <w:r w:rsidRPr="00C320FD">
        <w:rPr>
          <w:rFonts w:ascii="Arial" w:hAnsi="Arial" w:cs="Arial"/>
        </w:rPr>
        <w:t>Urządzenie posiada Certyfikat na zgodności z normą PN-EN 1176.</w:t>
      </w:r>
    </w:p>
    <w:p w:rsidR="00585DAF" w:rsidRPr="00C320FD" w:rsidRDefault="00585DAF" w:rsidP="00585DAF">
      <w:pPr>
        <w:widowControl w:val="0"/>
        <w:adjustRightInd w:val="0"/>
        <w:ind w:left="782"/>
        <w:rPr>
          <w:rFonts w:ascii="Arial" w:hAnsi="Arial" w:cs="Arial"/>
          <w:b/>
          <w:u w:val="single"/>
          <w:lang w:eastAsia="pl-PL"/>
        </w:rPr>
      </w:pPr>
    </w:p>
    <w:p w:rsidR="00585DAF" w:rsidRPr="00C320FD" w:rsidRDefault="00585DAF" w:rsidP="00585DAF">
      <w:pPr>
        <w:widowControl w:val="0"/>
        <w:adjustRightInd w:val="0"/>
        <w:ind w:left="782"/>
        <w:rPr>
          <w:rFonts w:ascii="Arial" w:hAnsi="Arial" w:cs="Arial"/>
          <w:b/>
          <w:u w:val="single"/>
          <w:lang w:eastAsia="pl-P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C320FD" w:rsidRDefault="00C320FD" w:rsidP="00457CD6">
      <w:pPr>
        <w:ind w:left="284"/>
        <w:jc w:val="center"/>
        <w:rPr>
          <w:rFonts w:ascii="Arial" w:hAnsi="Arial" w:cs="Arial"/>
        </w:rPr>
      </w:pPr>
    </w:p>
    <w:p w:rsidR="00592652" w:rsidRPr="00C320FD" w:rsidRDefault="00457CD6" w:rsidP="00457CD6">
      <w:pPr>
        <w:ind w:left="284"/>
        <w:jc w:val="center"/>
        <w:rPr>
          <w:rFonts w:ascii="Arial" w:hAnsi="Arial" w:cs="Arial"/>
        </w:rPr>
      </w:pPr>
      <w:r w:rsidRPr="00C320FD">
        <w:rPr>
          <w:rFonts w:ascii="Arial" w:hAnsi="Arial" w:cs="Arial"/>
        </w:rPr>
        <w:lastRenderedPageBreak/>
        <w:t xml:space="preserve">Typowy panel ogrodzenia </w:t>
      </w:r>
      <w:r w:rsidR="00F03914" w:rsidRPr="00C320FD">
        <w:rPr>
          <w:rFonts w:ascii="Arial" w:hAnsi="Arial" w:cs="Arial"/>
        </w:rPr>
        <w:t>- przęsło</w:t>
      </w:r>
    </w:p>
    <w:p w:rsidR="00592652" w:rsidRPr="00C320FD" w:rsidRDefault="00592652" w:rsidP="00457CD6">
      <w:pPr>
        <w:ind w:left="284"/>
        <w:jc w:val="center"/>
        <w:rPr>
          <w:rFonts w:ascii="Arial" w:hAnsi="Arial" w:cs="Arial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3028950" cy="3028950"/>
            <wp:effectExtent l="19050" t="0" r="0" b="0"/>
            <wp:docPr id="7" name="Obraz 1" descr="http://www.leroymerlin.pl/files/media/image/108/1217108/product/panel-ogrodzeniowy-alfa-metal-union,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roymerlin.pl/files/media/image/108/1217108/product/panel-ogrodzeniowy-alfa-metal-union,bi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Pr="00E42765" w:rsidRDefault="00457CD6" w:rsidP="00E42765">
      <w:pPr>
        <w:pStyle w:val="Nagwek1"/>
        <w:jc w:val="center"/>
        <w:rPr>
          <w:rFonts w:ascii="Arial" w:hAnsi="Arial" w:cs="Arial"/>
          <w:b w:val="0"/>
          <w:sz w:val="24"/>
          <w:szCs w:val="24"/>
        </w:rPr>
      </w:pPr>
      <w:r w:rsidRPr="00C320FD">
        <w:rPr>
          <w:rFonts w:ascii="Arial" w:hAnsi="Arial" w:cs="Arial"/>
          <w:b w:val="0"/>
          <w:sz w:val="24"/>
          <w:szCs w:val="24"/>
        </w:rPr>
        <w:t xml:space="preserve">Furtka typowa prawa / lewa </w:t>
      </w: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  <w:r w:rsidRPr="00C320FD">
        <w:rPr>
          <w:rFonts w:ascii="Arial" w:hAnsi="Arial" w:cs="Arial"/>
          <w:noProof/>
          <w:lang w:eastAsia="pl-PL"/>
        </w:rPr>
        <w:drawing>
          <wp:inline distT="0" distB="0" distL="0" distR="0">
            <wp:extent cx="2419350" cy="2419350"/>
            <wp:effectExtent l="19050" t="0" r="0" b="0"/>
            <wp:docPr id="9" name="Obraz 7" descr="Furtka prawa / lewa RITA POLAR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rtka prawa / lewa RITA POLARGO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D6" w:rsidRPr="00C320FD" w:rsidRDefault="00457CD6" w:rsidP="00457CD6">
      <w:pPr>
        <w:ind w:left="284"/>
        <w:jc w:val="center"/>
        <w:rPr>
          <w:rFonts w:ascii="Arial" w:hAnsi="Arial" w:cs="Arial"/>
        </w:rPr>
      </w:pPr>
    </w:p>
    <w:p w:rsidR="00457CD6" w:rsidRPr="00C320FD" w:rsidRDefault="00457CD6" w:rsidP="00457CD6">
      <w:pPr>
        <w:ind w:left="284"/>
        <w:rPr>
          <w:rFonts w:ascii="Arial" w:hAnsi="Arial" w:cs="Arial"/>
        </w:rPr>
      </w:pPr>
      <w:r w:rsidRPr="00C320FD">
        <w:rPr>
          <w:rFonts w:ascii="Arial" w:hAnsi="Arial" w:cs="Arial"/>
        </w:rPr>
        <w:t>UWAGA:</w:t>
      </w:r>
    </w:p>
    <w:p w:rsidR="00457CD6" w:rsidRPr="00C320FD" w:rsidRDefault="00457CD6" w:rsidP="00457CD6">
      <w:pPr>
        <w:ind w:left="284"/>
        <w:rPr>
          <w:rFonts w:ascii="Arial" w:hAnsi="Arial" w:cs="Arial"/>
        </w:rPr>
      </w:pPr>
      <w:r w:rsidRPr="00C320FD">
        <w:rPr>
          <w:rFonts w:ascii="Arial" w:hAnsi="Arial" w:cs="Arial"/>
        </w:rPr>
        <w:t>Elementy typowe montować zgodnie z wytycznymi producenta przez uprawnione firmy.</w:t>
      </w:r>
    </w:p>
    <w:p w:rsidR="00457CD6" w:rsidRPr="0089304C" w:rsidRDefault="00457CD6" w:rsidP="00457CD6">
      <w:pPr>
        <w:ind w:left="284"/>
        <w:rPr>
          <w:rFonts w:ascii="Arial" w:hAnsi="Arial" w:cs="Arial"/>
        </w:rPr>
      </w:pPr>
    </w:p>
    <w:sectPr w:rsidR="00457CD6" w:rsidRPr="0089304C" w:rsidSect="00B91E44">
      <w:headerReference w:type="default" r:id="rId22"/>
      <w:footerReference w:type="default" r:id="rId23"/>
      <w:footnotePr>
        <w:pos w:val="beneathText"/>
      </w:footnotePr>
      <w:pgSz w:w="11905" w:h="16837"/>
      <w:pgMar w:top="1417" w:right="1273" w:bottom="1417" w:left="1701" w:header="708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E2" w:rsidRDefault="00AC47E2">
      <w:r>
        <w:separator/>
      </w:r>
    </w:p>
  </w:endnote>
  <w:endnote w:type="continuationSeparator" w:id="1">
    <w:p w:rsidR="00AC47E2" w:rsidRDefault="00AC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580"/>
      <w:docPartObj>
        <w:docPartGallery w:val="Page Numbers (Bottom of Page)"/>
        <w:docPartUnique/>
      </w:docPartObj>
    </w:sdtPr>
    <w:sdtContent>
      <w:p w:rsidR="00457CD6" w:rsidRDefault="00F55E0E">
        <w:pPr>
          <w:pStyle w:val="Stopka"/>
          <w:jc w:val="right"/>
        </w:pPr>
        <w:fldSimple w:instr=" PAGE   \* MERGEFORMAT ">
          <w:r w:rsidR="00EC6EA7">
            <w:rPr>
              <w:noProof/>
            </w:rPr>
            <w:t>3</w:t>
          </w:r>
        </w:fldSimple>
      </w:p>
    </w:sdtContent>
  </w:sdt>
  <w:p w:rsidR="00982828" w:rsidRDefault="009828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E2" w:rsidRDefault="00AC47E2">
      <w:r>
        <w:separator/>
      </w:r>
    </w:p>
  </w:footnote>
  <w:footnote w:type="continuationSeparator" w:id="1">
    <w:p w:rsidR="00AC47E2" w:rsidRDefault="00AC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D6" w:rsidRDefault="00457CD6">
    <w:pPr>
      <w:pStyle w:val="Nagwek"/>
      <w:jc w:val="right"/>
    </w:pPr>
  </w:p>
  <w:p w:rsidR="00457CD6" w:rsidRDefault="00457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33657A6"/>
    <w:multiLevelType w:val="multilevel"/>
    <w:tmpl w:val="A44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8F21BD"/>
    <w:multiLevelType w:val="multilevel"/>
    <w:tmpl w:val="F8A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9D1BCD"/>
    <w:multiLevelType w:val="hybridMultilevel"/>
    <w:tmpl w:val="9A900D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63D7C88"/>
    <w:multiLevelType w:val="singleLevel"/>
    <w:tmpl w:val="956E0C10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9">
    <w:nsid w:val="06AA4EEB"/>
    <w:multiLevelType w:val="hybridMultilevel"/>
    <w:tmpl w:val="A3B24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70634A0"/>
    <w:multiLevelType w:val="multilevel"/>
    <w:tmpl w:val="541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CE1035"/>
    <w:multiLevelType w:val="multilevel"/>
    <w:tmpl w:val="ECF6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54437"/>
    <w:multiLevelType w:val="hybridMultilevel"/>
    <w:tmpl w:val="0E2C0324"/>
    <w:lvl w:ilvl="0" w:tplc="E3002AAA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E2670B"/>
    <w:multiLevelType w:val="hybridMultilevel"/>
    <w:tmpl w:val="9CB8B0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73409C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3A1AF3"/>
    <w:multiLevelType w:val="hybridMultilevel"/>
    <w:tmpl w:val="423EACC0"/>
    <w:lvl w:ilvl="0" w:tplc="0074E2E6">
      <w:start w:val="3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971D5"/>
    <w:multiLevelType w:val="hybridMultilevel"/>
    <w:tmpl w:val="8148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B38D5"/>
    <w:multiLevelType w:val="multilevel"/>
    <w:tmpl w:val="1088B7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AA754B1"/>
    <w:multiLevelType w:val="multilevel"/>
    <w:tmpl w:val="96F6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04CE0"/>
    <w:multiLevelType w:val="multilevel"/>
    <w:tmpl w:val="C74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04156"/>
    <w:multiLevelType w:val="hybridMultilevel"/>
    <w:tmpl w:val="34F614E4"/>
    <w:lvl w:ilvl="0" w:tplc="1B7EF52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56E95E98"/>
    <w:multiLevelType w:val="singleLevel"/>
    <w:tmpl w:val="50B0C9C8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2">
    <w:nsid w:val="570C4197"/>
    <w:multiLevelType w:val="multilevel"/>
    <w:tmpl w:val="FC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74B85"/>
    <w:multiLevelType w:val="hybridMultilevel"/>
    <w:tmpl w:val="88884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76EC8"/>
    <w:multiLevelType w:val="multilevel"/>
    <w:tmpl w:val="83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644553"/>
    <w:multiLevelType w:val="hybridMultilevel"/>
    <w:tmpl w:val="93FCD0AA"/>
    <w:lvl w:ilvl="0" w:tplc="901854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9109E"/>
    <w:multiLevelType w:val="multilevel"/>
    <w:tmpl w:val="4AD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C0518A"/>
    <w:multiLevelType w:val="multilevel"/>
    <w:tmpl w:val="BF9E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75503"/>
    <w:multiLevelType w:val="hybridMultilevel"/>
    <w:tmpl w:val="3FF29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7C1ADC"/>
    <w:multiLevelType w:val="multilevel"/>
    <w:tmpl w:val="272E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9E426B"/>
    <w:multiLevelType w:val="multilevel"/>
    <w:tmpl w:val="7D0CB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D446BE8"/>
    <w:multiLevelType w:val="multilevel"/>
    <w:tmpl w:val="C9DE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8"/>
  </w:num>
  <w:num w:numId="8">
    <w:abstractNumId w:val="30"/>
  </w:num>
  <w:num w:numId="9">
    <w:abstractNumId w:val="14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15"/>
  </w:num>
  <w:num w:numId="15">
    <w:abstractNumId w:val="25"/>
  </w:num>
  <w:num w:numId="16">
    <w:abstractNumId w:val="7"/>
  </w:num>
  <w:num w:numId="17">
    <w:abstractNumId w:val="13"/>
  </w:num>
  <w:num w:numId="18">
    <w:abstractNumId w:val="11"/>
  </w:num>
  <w:num w:numId="19">
    <w:abstractNumId w:val="23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9"/>
  </w:num>
  <w:num w:numId="24">
    <w:abstractNumId w:val="5"/>
  </w:num>
  <w:num w:numId="25">
    <w:abstractNumId w:val="19"/>
  </w:num>
  <w:num w:numId="26">
    <w:abstractNumId w:val="20"/>
  </w:num>
  <w:num w:numId="27">
    <w:abstractNumId w:val="16"/>
  </w:num>
  <w:num w:numId="28">
    <w:abstractNumId w:val="10"/>
  </w:num>
  <w:num w:numId="29">
    <w:abstractNumId w:val="27"/>
  </w:num>
  <w:num w:numId="30">
    <w:abstractNumId w:val="6"/>
  </w:num>
  <w:num w:numId="31">
    <w:abstractNumId w:val="26"/>
  </w:num>
  <w:num w:numId="32">
    <w:abstractNumId w:val="2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7F2C"/>
    <w:rsid w:val="00043254"/>
    <w:rsid w:val="00044428"/>
    <w:rsid w:val="000752CE"/>
    <w:rsid w:val="00087D7E"/>
    <w:rsid w:val="000B4CBE"/>
    <w:rsid w:val="001244A3"/>
    <w:rsid w:val="001378E0"/>
    <w:rsid w:val="0016199E"/>
    <w:rsid w:val="0018440F"/>
    <w:rsid w:val="00184FD8"/>
    <w:rsid w:val="00185C3E"/>
    <w:rsid w:val="001D6CF6"/>
    <w:rsid w:val="001F4473"/>
    <w:rsid w:val="001F4C7A"/>
    <w:rsid w:val="001F6E2C"/>
    <w:rsid w:val="001F7571"/>
    <w:rsid w:val="00283DE4"/>
    <w:rsid w:val="00294D89"/>
    <w:rsid w:val="002B14AF"/>
    <w:rsid w:val="002B3210"/>
    <w:rsid w:val="002C4872"/>
    <w:rsid w:val="002E2326"/>
    <w:rsid w:val="002F0FC5"/>
    <w:rsid w:val="002F422F"/>
    <w:rsid w:val="00302E46"/>
    <w:rsid w:val="00303376"/>
    <w:rsid w:val="00334485"/>
    <w:rsid w:val="00375166"/>
    <w:rsid w:val="00375E7D"/>
    <w:rsid w:val="00377BF9"/>
    <w:rsid w:val="003D4FAC"/>
    <w:rsid w:val="003D513A"/>
    <w:rsid w:val="003E0832"/>
    <w:rsid w:val="003F68F1"/>
    <w:rsid w:val="00411D06"/>
    <w:rsid w:val="0044781B"/>
    <w:rsid w:val="00455DB8"/>
    <w:rsid w:val="00457CD6"/>
    <w:rsid w:val="00497D57"/>
    <w:rsid w:val="004A07AF"/>
    <w:rsid w:val="004F1B21"/>
    <w:rsid w:val="00501A81"/>
    <w:rsid w:val="005253DF"/>
    <w:rsid w:val="005339AE"/>
    <w:rsid w:val="00585DAF"/>
    <w:rsid w:val="00590D50"/>
    <w:rsid w:val="00592652"/>
    <w:rsid w:val="005C194A"/>
    <w:rsid w:val="005D1181"/>
    <w:rsid w:val="005E0867"/>
    <w:rsid w:val="005E2845"/>
    <w:rsid w:val="005F3388"/>
    <w:rsid w:val="00626A22"/>
    <w:rsid w:val="00674024"/>
    <w:rsid w:val="00683BDA"/>
    <w:rsid w:val="006C0CA9"/>
    <w:rsid w:val="006D1CD3"/>
    <w:rsid w:val="007069D0"/>
    <w:rsid w:val="00762171"/>
    <w:rsid w:val="00791105"/>
    <w:rsid w:val="00792C99"/>
    <w:rsid w:val="007C3F65"/>
    <w:rsid w:val="007C6E57"/>
    <w:rsid w:val="007C7672"/>
    <w:rsid w:val="00821F57"/>
    <w:rsid w:val="00832500"/>
    <w:rsid w:val="008332D1"/>
    <w:rsid w:val="0084170E"/>
    <w:rsid w:val="00867524"/>
    <w:rsid w:val="00867EFB"/>
    <w:rsid w:val="0089304C"/>
    <w:rsid w:val="008A7F2C"/>
    <w:rsid w:val="008F29ED"/>
    <w:rsid w:val="009119D1"/>
    <w:rsid w:val="0095339F"/>
    <w:rsid w:val="00966095"/>
    <w:rsid w:val="00971485"/>
    <w:rsid w:val="00975CAD"/>
    <w:rsid w:val="00982828"/>
    <w:rsid w:val="00997CAB"/>
    <w:rsid w:val="009B3D29"/>
    <w:rsid w:val="009C1D7C"/>
    <w:rsid w:val="009D073D"/>
    <w:rsid w:val="009D5809"/>
    <w:rsid w:val="009E595F"/>
    <w:rsid w:val="00A03AC8"/>
    <w:rsid w:val="00A14C85"/>
    <w:rsid w:val="00A32092"/>
    <w:rsid w:val="00AC246B"/>
    <w:rsid w:val="00AC47E2"/>
    <w:rsid w:val="00AD7424"/>
    <w:rsid w:val="00AE0890"/>
    <w:rsid w:val="00B07210"/>
    <w:rsid w:val="00B232D9"/>
    <w:rsid w:val="00B257A4"/>
    <w:rsid w:val="00B316C4"/>
    <w:rsid w:val="00B32547"/>
    <w:rsid w:val="00B34C72"/>
    <w:rsid w:val="00B4782B"/>
    <w:rsid w:val="00B802B6"/>
    <w:rsid w:val="00B91E44"/>
    <w:rsid w:val="00BA3E72"/>
    <w:rsid w:val="00BB7885"/>
    <w:rsid w:val="00BE5BB1"/>
    <w:rsid w:val="00BF3CE7"/>
    <w:rsid w:val="00BF5915"/>
    <w:rsid w:val="00C1107A"/>
    <w:rsid w:val="00C11F4B"/>
    <w:rsid w:val="00C320FD"/>
    <w:rsid w:val="00C33720"/>
    <w:rsid w:val="00C373BE"/>
    <w:rsid w:val="00C71142"/>
    <w:rsid w:val="00C726D5"/>
    <w:rsid w:val="00C832E4"/>
    <w:rsid w:val="00C83619"/>
    <w:rsid w:val="00CA4A00"/>
    <w:rsid w:val="00CD388B"/>
    <w:rsid w:val="00CF4485"/>
    <w:rsid w:val="00D00B06"/>
    <w:rsid w:val="00D12B9E"/>
    <w:rsid w:val="00D164FF"/>
    <w:rsid w:val="00D263D7"/>
    <w:rsid w:val="00D31C5F"/>
    <w:rsid w:val="00D56CD3"/>
    <w:rsid w:val="00D84A20"/>
    <w:rsid w:val="00DC45D4"/>
    <w:rsid w:val="00DD6CB9"/>
    <w:rsid w:val="00DE260D"/>
    <w:rsid w:val="00E07FC7"/>
    <w:rsid w:val="00E279AB"/>
    <w:rsid w:val="00E42765"/>
    <w:rsid w:val="00E566A7"/>
    <w:rsid w:val="00EB2DFA"/>
    <w:rsid w:val="00EC550A"/>
    <w:rsid w:val="00EC6EA7"/>
    <w:rsid w:val="00F03914"/>
    <w:rsid w:val="00F14A21"/>
    <w:rsid w:val="00F211C1"/>
    <w:rsid w:val="00F25737"/>
    <w:rsid w:val="00F33F6D"/>
    <w:rsid w:val="00F5062B"/>
    <w:rsid w:val="00F55E0E"/>
    <w:rsid w:val="00F76614"/>
    <w:rsid w:val="00F8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D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9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qFormat/>
    <w:rsid w:val="008332D1"/>
    <w:pPr>
      <w:keepNext/>
      <w:numPr>
        <w:ilvl w:val="5"/>
        <w:numId w:val="1"/>
      </w:numPr>
      <w:jc w:val="both"/>
      <w:outlineLvl w:val="5"/>
    </w:pPr>
    <w:rPr>
      <w:rFonts w:ascii="Tahoma" w:hAnsi="Tahoma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332D1"/>
    <w:rPr>
      <w:rFonts w:ascii="Symbol" w:hAnsi="Symbol"/>
    </w:rPr>
  </w:style>
  <w:style w:type="character" w:customStyle="1" w:styleId="Absatz-Standardschriftart">
    <w:name w:val="Absatz-Standardschriftart"/>
    <w:rsid w:val="008332D1"/>
  </w:style>
  <w:style w:type="character" w:customStyle="1" w:styleId="WW8Num2z2">
    <w:name w:val="WW8Num2z2"/>
    <w:rsid w:val="008332D1"/>
    <w:rPr>
      <w:rFonts w:ascii="Wingdings" w:hAnsi="Wingdings"/>
    </w:rPr>
  </w:style>
  <w:style w:type="character" w:customStyle="1" w:styleId="WW8Num2z4">
    <w:name w:val="WW8Num2z4"/>
    <w:rsid w:val="008332D1"/>
    <w:rPr>
      <w:rFonts w:ascii="Courier New" w:hAnsi="Courier New" w:cs="Courier New"/>
    </w:rPr>
  </w:style>
  <w:style w:type="character" w:customStyle="1" w:styleId="WW8Num3z0">
    <w:name w:val="WW8Num3z0"/>
    <w:rsid w:val="008332D1"/>
    <w:rPr>
      <w:rFonts w:ascii="Symbol" w:hAnsi="Symbol"/>
    </w:rPr>
  </w:style>
  <w:style w:type="character" w:customStyle="1" w:styleId="WW8Num3z1">
    <w:name w:val="WW8Num3z1"/>
    <w:rsid w:val="008332D1"/>
    <w:rPr>
      <w:rFonts w:ascii="Courier New" w:hAnsi="Courier New" w:cs="Courier New"/>
    </w:rPr>
  </w:style>
  <w:style w:type="character" w:customStyle="1" w:styleId="WW8Num3z2">
    <w:name w:val="WW8Num3z2"/>
    <w:rsid w:val="008332D1"/>
    <w:rPr>
      <w:rFonts w:ascii="Wingdings" w:hAnsi="Wingdings"/>
    </w:rPr>
  </w:style>
  <w:style w:type="character" w:customStyle="1" w:styleId="WW8Num4z1">
    <w:name w:val="WW8Num4z1"/>
    <w:rsid w:val="008332D1"/>
    <w:rPr>
      <w:rFonts w:ascii="Symbol" w:hAnsi="Symbol"/>
    </w:rPr>
  </w:style>
  <w:style w:type="character" w:customStyle="1" w:styleId="WW8Num8z1">
    <w:name w:val="WW8Num8z1"/>
    <w:rsid w:val="008332D1"/>
    <w:rPr>
      <w:rFonts w:ascii="Symbol" w:hAnsi="Symbol"/>
    </w:rPr>
  </w:style>
  <w:style w:type="character" w:customStyle="1" w:styleId="Domylnaczcionkaakapitu1">
    <w:name w:val="Domyślna czcionka akapitu1"/>
    <w:rsid w:val="008332D1"/>
  </w:style>
  <w:style w:type="character" w:styleId="Numerstrony">
    <w:name w:val="page number"/>
    <w:basedOn w:val="Domylnaczcionkaakapitu1"/>
    <w:semiHidden/>
    <w:rsid w:val="008332D1"/>
  </w:style>
  <w:style w:type="character" w:customStyle="1" w:styleId="Symbolewypunktowania">
    <w:name w:val="Symbole wypunktowania"/>
    <w:rsid w:val="008332D1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332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332D1"/>
    <w:pPr>
      <w:spacing w:after="120"/>
    </w:pPr>
  </w:style>
  <w:style w:type="paragraph" w:styleId="Lista">
    <w:name w:val="List"/>
    <w:basedOn w:val="Tekstpodstawowy"/>
    <w:semiHidden/>
    <w:rsid w:val="008332D1"/>
    <w:rPr>
      <w:rFonts w:cs="Tahoma"/>
    </w:rPr>
  </w:style>
  <w:style w:type="paragraph" w:customStyle="1" w:styleId="Podpis1">
    <w:name w:val="Podpis1"/>
    <w:basedOn w:val="Normalny"/>
    <w:rsid w:val="008332D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332D1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8332D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332D1"/>
    <w:pPr>
      <w:suppressLineNumbers/>
    </w:pPr>
  </w:style>
  <w:style w:type="paragraph" w:customStyle="1" w:styleId="Nagwektabeli">
    <w:name w:val="Nagłówek tabeli"/>
    <w:basedOn w:val="Zawartotabeli"/>
    <w:rsid w:val="008332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332D1"/>
  </w:style>
  <w:style w:type="character" w:customStyle="1" w:styleId="Nagwek1Znak">
    <w:name w:val="Nagłówek 1 Znak"/>
    <w:basedOn w:val="Domylnaczcionkaakapitu"/>
    <w:link w:val="Nagwek1"/>
    <w:uiPriority w:val="9"/>
    <w:rsid w:val="005339A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0F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0FC5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E08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64F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5166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21F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6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652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5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CD6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5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B80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javascript:%20void(0);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%20void(0)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;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javascript:%20void(0);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E3FF-98D6-4787-ACB1-D7E67294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12</vt:lpstr>
    </vt:vector>
  </TitlesOfParts>
  <Company>SACHAJKO PROJEKT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12</dc:title>
  <dc:subject/>
  <dc:creator>ja</dc:creator>
  <cp:keywords/>
  <cp:lastModifiedBy>Sachajko-Projekt</cp:lastModifiedBy>
  <cp:revision>15</cp:revision>
  <cp:lastPrinted>2014-03-10T09:24:00Z</cp:lastPrinted>
  <dcterms:created xsi:type="dcterms:W3CDTF">2014-05-07T14:58:00Z</dcterms:created>
  <dcterms:modified xsi:type="dcterms:W3CDTF">2014-06-30T04:55:00Z</dcterms:modified>
</cp:coreProperties>
</file>